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C98E2">
      <w:pPr>
        <w:pStyle w:val="2"/>
        <w:keepNext w:val="0"/>
        <w:keepLines w:val="0"/>
        <w:pageBreakBefore w:val="0"/>
        <w:widowControl w:val="0"/>
        <w:tabs>
          <w:tab w:val="left" w:pos="758"/>
          <w:tab w:val="left" w:pos="1519"/>
          <w:tab w:val="left" w:pos="2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  <w:lang w:val="en" w:eastAsia="zh-CN"/>
        </w:rPr>
        <w:t>年朔州市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highlight w:val="none"/>
        </w:rPr>
        <w:t>固体废物污染环境防治信息公告</w:t>
      </w:r>
    </w:p>
    <w:p w14:paraId="7116A4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600" w:lineRule="exact"/>
        <w:ind w:left="0"/>
        <w:textAlignment w:val="auto"/>
        <w:rPr>
          <w:sz w:val="36"/>
          <w:highlight w:val="none"/>
        </w:rPr>
      </w:pPr>
    </w:p>
    <w:p w14:paraId="18425C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pacing w:val="25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朔州</w:t>
      </w:r>
      <w:r>
        <w:rPr>
          <w:rFonts w:hint="eastAsia" w:ascii="CESI仿宋-GB2312" w:hAnsi="CESI仿宋-GB2312" w:eastAsia="CESI仿宋-GB2312" w:cs="CESI仿宋-GB2312"/>
          <w:spacing w:val="-7"/>
          <w:highlight w:val="none"/>
        </w:rPr>
        <w:t>市产生固体废物总量</w:t>
      </w:r>
      <w:r>
        <w:rPr>
          <w:rFonts w:hint="eastAsia" w:ascii="CESI仿宋-GB2312" w:hAnsi="CESI仿宋-GB2312" w:eastAsia="CESI仿宋-GB2312" w:cs="CESI仿宋-GB2312"/>
          <w:spacing w:val="-7"/>
          <w:highlight w:val="none"/>
          <w:lang w:val="en-US" w:eastAsia="zh-CN"/>
        </w:rPr>
        <w:t>5996.8883</w:t>
      </w:r>
      <w:r>
        <w:rPr>
          <w:rFonts w:hint="eastAsia" w:ascii="CESI仿宋-GB2312" w:hAnsi="CESI仿宋-GB2312" w:eastAsia="CESI仿宋-GB2312" w:cs="CESI仿宋-GB2312"/>
          <w:spacing w:val="-5"/>
          <w:highlight w:val="none"/>
        </w:rPr>
        <w:t>万吨，其中，一般工业固体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</w:rPr>
        <w:t>废物产生量为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  <w:lang w:val="en-US" w:eastAsia="zh-CN"/>
        </w:rPr>
        <w:t>4941.41</w:t>
      </w:r>
      <w:r>
        <w:rPr>
          <w:rFonts w:hint="eastAsia" w:ascii="CESI仿宋-GB2312" w:hAnsi="CESI仿宋-GB2312" w:eastAsia="CESI仿宋-GB2312" w:cs="CESI仿宋-GB2312"/>
          <w:spacing w:val="-4"/>
          <w:highlight w:val="none"/>
        </w:rPr>
        <w:t>万吨，危险废物产生量为</w:t>
      </w:r>
      <w:r>
        <w:rPr>
          <w:rFonts w:hint="eastAsia" w:ascii="CESI仿宋-GB2312" w:hAnsi="CESI仿宋-GB2312" w:eastAsia="CESI仿宋-GB2312" w:cs="CESI仿宋-GB2312"/>
          <w:spacing w:val="-4"/>
          <w:highlight w:val="none"/>
          <w:lang w:val="en-US" w:eastAsia="zh-CN"/>
        </w:rPr>
        <w:t>9.0583</w:t>
      </w:r>
      <w:r>
        <w:rPr>
          <w:rFonts w:hint="eastAsia" w:ascii="CESI仿宋-GB2312" w:hAnsi="CESI仿宋-GB2312" w:eastAsia="CESI仿宋-GB2312" w:cs="CESI仿宋-GB2312"/>
          <w:spacing w:val="-3"/>
          <w:highlight w:val="none"/>
        </w:rPr>
        <w:t>万吨，生活垃圾产生量</w:t>
      </w:r>
      <w:r>
        <w:rPr>
          <w:rFonts w:hint="eastAsia" w:ascii="CESI仿宋-GB2312" w:hAnsi="CESI仿宋-GB2312" w:eastAsia="CESI仿宋-GB2312" w:cs="CESI仿宋-GB2312"/>
          <w:spacing w:val="-10"/>
          <w:highlight w:val="none"/>
        </w:rPr>
        <w:t>为</w:t>
      </w:r>
      <w:r>
        <w:rPr>
          <w:rFonts w:hint="eastAsia" w:ascii="CESI仿宋-GB2312" w:hAnsi="CESI仿宋-GB2312" w:eastAsia="CESI仿宋-GB2312" w:cs="CESI仿宋-GB2312"/>
          <w:spacing w:val="-10"/>
          <w:highlight w:val="none"/>
          <w:lang w:val="en-US" w:eastAsia="zh-CN"/>
        </w:rPr>
        <w:t>67.15</w:t>
      </w:r>
      <w:r>
        <w:rPr>
          <w:rFonts w:hint="eastAsia" w:ascii="CESI仿宋-GB2312" w:hAnsi="CESI仿宋-GB2312" w:eastAsia="CESI仿宋-GB2312" w:cs="CESI仿宋-GB2312"/>
          <w:spacing w:val="-7"/>
          <w:highlight w:val="none"/>
        </w:rPr>
        <w:t>万吨，建筑垃圾产生量为</w:t>
      </w:r>
      <w:r>
        <w:rPr>
          <w:rFonts w:hint="eastAsia" w:ascii="CESI仿宋-GB2312" w:hAnsi="CESI仿宋-GB2312" w:eastAsia="CESI仿宋-GB2312" w:cs="CESI仿宋-GB2312"/>
          <w:spacing w:val="-7"/>
          <w:highlight w:val="none"/>
          <w:lang w:val="en-US" w:eastAsia="zh-CN"/>
        </w:rPr>
        <w:t>62</w:t>
      </w:r>
      <w:r>
        <w:rPr>
          <w:rFonts w:hint="eastAsia" w:ascii="CESI仿宋-GB2312" w:hAnsi="CESI仿宋-GB2312" w:eastAsia="CESI仿宋-GB2312" w:cs="CESI仿宋-GB2312"/>
          <w:spacing w:val="-5"/>
          <w:highlight w:val="none"/>
        </w:rPr>
        <w:t>万吨，农业固体废物产生量为</w:t>
      </w:r>
      <w:r>
        <w:rPr>
          <w:rFonts w:hint="eastAsia" w:ascii="CESI仿宋-GB2312" w:hAnsi="CESI仿宋-GB2312" w:eastAsia="CESI仿宋-GB2312" w:cs="CESI仿宋-GB2312"/>
          <w:spacing w:val="-5"/>
          <w:highlight w:val="none"/>
          <w:lang w:val="en-US" w:eastAsia="zh-CN"/>
        </w:rPr>
        <w:t>908.82</w:t>
      </w:r>
      <w:r>
        <w:rPr>
          <w:rFonts w:hint="eastAsia" w:ascii="CESI仿宋-GB2312" w:hAnsi="CESI仿宋-GB2312" w:eastAsia="CESI仿宋-GB2312" w:cs="CESI仿宋-GB2312"/>
          <w:spacing w:val="-9"/>
          <w:highlight w:val="none"/>
        </w:rPr>
        <w:t>万</w:t>
      </w:r>
      <w:r>
        <w:rPr>
          <w:rFonts w:hint="eastAsia" w:ascii="CESI仿宋-GB2312" w:hAnsi="CESI仿宋-GB2312" w:eastAsia="CESI仿宋-GB2312" w:cs="CESI仿宋-GB2312"/>
          <w:spacing w:val="-4"/>
          <w:highlight w:val="none"/>
        </w:rPr>
        <w:t>吨，城镇污水污泥产生量为</w:t>
      </w:r>
      <w:r>
        <w:rPr>
          <w:rFonts w:hint="eastAsia" w:ascii="CESI仿宋-GB2312" w:hAnsi="CESI仿宋-GB2312" w:eastAsia="CESI仿宋-GB2312" w:cs="CESI仿宋-GB2312"/>
          <w:spacing w:val="-4"/>
          <w:highlight w:val="none"/>
          <w:lang w:val="en-US" w:eastAsia="zh-CN"/>
        </w:rPr>
        <w:t>8.45</w:t>
      </w:r>
      <w:r>
        <w:rPr>
          <w:rFonts w:hint="eastAsia" w:ascii="CESI仿宋-GB2312" w:hAnsi="CESI仿宋-GB2312" w:eastAsia="CESI仿宋-GB2312" w:cs="CESI仿宋-GB2312"/>
          <w:spacing w:val="-7"/>
          <w:highlight w:val="none"/>
        </w:rPr>
        <w:t>万吨。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  <w:lang w:eastAsia="zh-CN"/>
        </w:rPr>
        <w:t>朔州</w:t>
      </w:r>
      <w:r>
        <w:rPr>
          <w:rFonts w:hint="eastAsia" w:ascii="CESI仿宋-GB2312" w:hAnsi="CESI仿宋-GB2312" w:eastAsia="CESI仿宋-GB2312" w:cs="CESI仿宋-GB2312"/>
          <w:spacing w:val="-6"/>
          <w:highlight w:val="none"/>
        </w:rPr>
        <w:t>市固体废物污染环境防治信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</w:rPr>
        <w:t>息详细情况如下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  <w:lang w:eastAsia="zh-CN"/>
        </w:rPr>
        <w:t>：</w:t>
      </w:r>
    </w:p>
    <w:p w14:paraId="75B852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831"/>
        <w:textAlignment w:val="auto"/>
        <w:rPr>
          <w:rFonts w:hint="eastAsia" w:ascii="CESI黑体-GB2312" w:hAnsi="CESI黑体-GB2312" w:eastAsia="CESI黑体-GB2312" w:cs="CESI黑体-GB2312"/>
          <w:highlight w:val="none"/>
        </w:rPr>
      </w:pPr>
      <w:r>
        <w:rPr>
          <w:rFonts w:hint="eastAsia" w:ascii="CESI黑体-GB2312" w:hAnsi="CESI黑体-GB2312" w:eastAsia="CESI黑体-GB2312" w:cs="CESI黑体-GB2312"/>
          <w:spacing w:val="-1"/>
          <w:highlight w:val="none"/>
        </w:rPr>
        <w:t>一、一般工业固体废物</w:t>
      </w:r>
    </w:p>
    <w:p w14:paraId="2A53824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2" w:after="0" w:line="600" w:lineRule="exact"/>
        <w:ind w:left="830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highlight w:val="none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  <w:highlight w:val="none"/>
          <w:lang w:val="en-US" w:eastAsia="zh-CN"/>
        </w:rPr>
        <w:t>（一）</w:t>
      </w: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  <w:highlight w:val="none"/>
        </w:rPr>
        <w:t>产生、利用及处置情况</w:t>
      </w:r>
    </w:p>
    <w:p w14:paraId="13942C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600" w:lineRule="exact"/>
        <w:ind w:left="0" w:leftChars="0" w:right="262" w:firstLine="584" w:firstLineChars="200"/>
        <w:jc w:val="both"/>
        <w:textAlignment w:val="auto"/>
        <w:rPr>
          <w:rFonts w:hint="eastAsia" w:ascii="CESI仿宋-GB2312" w:hAnsi="CESI仿宋-GB2312" w:eastAsia="CESI仿宋-GB2312" w:cs="CESI仿宋-GB2312"/>
          <w:spacing w:val="-1"/>
          <w:highlight w:val="none"/>
        </w:rPr>
      </w:pPr>
      <w:r>
        <w:rPr>
          <w:rFonts w:hint="eastAsia" w:ascii="CESI仿宋-GB2312" w:hAnsi="CESI仿宋-GB2312" w:eastAsia="CESI仿宋-GB2312" w:cs="CESI仿宋-GB2312"/>
          <w:spacing w:val="-4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spacing w:val="-4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pacing w:val="-8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spacing w:val="-8"/>
          <w:highlight w:val="none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  <w:spacing w:val="-8"/>
          <w:highlight w:val="none"/>
        </w:rPr>
        <w:t>市一般工业固体废物产生量</w:t>
      </w:r>
      <w:r>
        <w:rPr>
          <w:rFonts w:hint="eastAsia" w:ascii="CESI仿宋-GB2312" w:hAnsi="CESI仿宋-GB2312" w:eastAsia="CESI仿宋-GB2312" w:cs="CESI仿宋-GB2312"/>
          <w:spacing w:val="-8"/>
          <w:highlight w:val="none"/>
          <w:lang w:val="en-US" w:eastAsia="zh-CN"/>
        </w:rPr>
        <w:t>4941.4127</w:t>
      </w:r>
      <w:r>
        <w:rPr>
          <w:rFonts w:hint="eastAsia" w:ascii="CESI仿宋-GB2312" w:hAnsi="CESI仿宋-GB2312" w:eastAsia="CESI仿宋-GB2312" w:cs="CESI仿宋-GB2312"/>
          <w:spacing w:val="-7"/>
          <w:highlight w:val="none"/>
        </w:rPr>
        <w:t>万吨，综合利用量为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3575.54</w:t>
      </w:r>
      <w:r>
        <w:rPr>
          <w:rFonts w:hint="eastAsia" w:ascii="CESI仿宋-GB2312" w:hAnsi="CESI仿宋-GB2312" w:eastAsia="CESI仿宋-GB2312" w:cs="CESI仿宋-GB2312"/>
          <w:spacing w:val="-4"/>
          <w:highlight w:val="none"/>
        </w:rPr>
        <w:t>万吨</w:t>
      </w:r>
      <w:r>
        <w:rPr>
          <w:rFonts w:hint="eastAsia" w:ascii="CESI仿宋-GB2312" w:hAnsi="CESI仿宋-GB2312" w:eastAsia="CESI仿宋-GB2312" w:cs="CESI仿宋-GB2312"/>
          <w:highlight w:val="none"/>
        </w:rPr>
        <w:t>（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</w:rPr>
        <w:t>含综合利用往年贮存量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  <w:lang w:val="en-US" w:eastAsia="zh-CN"/>
        </w:rPr>
        <w:t>0.00059万</w:t>
      </w:r>
      <w:r>
        <w:rPr>
          <w:rFonts w:hint="eastAsia" w:ascii="CESI仿宋-GB2312" w:hAnsi="CESI仿宋-GB2312" w:eastAsia="CESI仿宋-GB2312" w:cs="CESI仿宋-GB2312"/>
          <w:spacing w:val="-4"/>
          <w:highlight w:val="none"/>
        </w:rPr>
        <w:t>吨</w:t>
      </w:r>
      <w:r>
        <w:rPr>
          <w:rFonts w:hint="eastAsia" w:ascii="CESI仿宋-GB2312" w:hAnsi="CESI仿宋-GB2312" w:eastAsia="CESI仿宋-GB2312" w:cs="CESI仿宋-GB2312"/>
          <w:spacing w:val="-152"/>
          <w:highlight w:val="none"/>
        </w:rPr>
        <w:t>）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</w:rPr>
        <w:t>综合利用率为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  <w:lang w:val="en-US" w:eastAsia="zh-CN"/>
        </w:rPr>
        <w:t>72.36</w:t>
      </w:r>
      <w:r>
        <w:rPr>
          <w:rFonts w:hint="eastAsia" w:ascii="CESI仿宋-GB2312" w:hAnsi="CESI仿宋-GB2312" w:eastAsia="CESI仿宋-GB2312" w:cs="CESI仿宋-GB2312"/>
          <w:highlight w:val="none"/>
        </w:rPr>
        <w:t>%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主要利用方式为填沟造地；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处置量为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1365.63万吨</w:t>
      </w:r>
      <w:r>
        <w:rPr>
          <w:rFonts w:hint="eastAsia" w:ascii="CESI仿宋-GB2312" w:hAnsi="CESI仿宋-GB2312" w:eastAsia="CESI仿宋-GB2312" w:cs="CESI仿宋-GB2312"/>
          <w:highlight w:val="none"/>
        </w:rPr>
        <w:t>（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</w:rPr>
        <w:t>含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  <w:lang w:eastAsia="zh-CN"/>
        </w:rPr>
        <w:t>处置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</w:rPr>
        <w:t>往年贮存量</w:t>
      </w:r>
      <w:r>
        <w:rPr>
          <w:rFonts w:hint="eastAsia" w:ascii="CESI仿宋-GB2312" w:hAnsi="CESI仿宋-GB2312" w:eastAsia="CESI仿宋-GB2312" w:cs="CESI仿宋-GB2312"/>
          <w:spacing w:val="-2"/>
          <w:highlight w:val="none"/>
          <w:lang w:val="en-US" w:eastAsia="zh-CN"/>
        </w:rPr>
        <w:t>0.00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2万</w:t>
      </w:r>
      <w:r>
        <w:rPr>
          <w:rFonts w:hint="eastAsia" w:ascii="CESI仿宋-GB2312" w:hAnsi="CESI仿宋-GB2312" w:eastAsia="CESI仿宋-GB2312" w:cs="CESI仿宋-GB2312"/>
          <w:spacing w:val="-4"/>
          <w:highlight w:val="none"/>
        </w:rPr>
        <w:t>吨</w:t>
      </w:r>
      <w:r>
        <w:rPr>
          <w:rFonts w:hint="eastAsia" w:ascii="CESI仿宋-GB2312" w:hAnsi="CESI仿宋-GB2312" w:eastAsia="CESI仿宋-GB2312" w:cs="CESI仿宋-GB2312"/>
          <w:spacing w:val="-152"/>
          <w:highlight w:val="none"/>
        </w:rPr>
        <w:t>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）</w:t>
      </w:r>
      <w:r>
        <w:rPr>
          <w:rFonts w:hint="eastAsia" w:ascii="CESI仿宋-GB2312" w:hAnsi="CESI仿宋-GB2312" w:eastAsia="CESI仿宋-GB2312" w:cs="CESI仿宋-GB2312"/>
          <w:spacing w:val="18"/>
          <w:highlight w:val="none"/>
        </w:rPr>
        <w:t>处置率为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27.64</w:t>
      </w:r>
      <w:r>
        <w:rPr>
          <w:rFonts w:hint="eastAsia" w:ascii="CESI仿宋-GB2312" w:hAnsi="CESI仿宋-GB2312" w:eastAsia="CESI仿宋-GB2312" w:cs="CESI仿宋-GB2312"/>
          <w:highlight w:val="none"/>
        </w:rPr>
        <w:t>%，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主要处置方式为填埋，累计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贮存量为0.2499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万吨。</w:t>
      </w:r>
    </w:p>
    <w:p w14:paraId="6A739C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7" w:line="600" w:lineRule="exact"/>
        <w:ind w:left="0" w:leftChars="0" w:right="262" w:firstLine="596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pacing w:val="-1"/>
          <w:highlight w:val="none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  <w:highlight w:val="none"/>
          <w:lang w:eastAsia="zh-CN"/>
        </w:rPr>
        <w:t>（二）</w:t>
      </w: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  <w:highlight w:val="none"/>
        </w:rPr>
        <w:t>行业产生情况</w:t>
      </w:r>
      <w:bookmarkStart w:id="0" w:name="_GoBack"/>
      <w:bookmarkEnd w:id="0"/>
    </w:p>
    <w:p w14:paraId="62D804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600" w:lineRule="exact"/>
        <w:ind w:right="267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pacing w:val="-10"/>
          <w:highlight w:val="none"/>
        </w:rPr>
        <w:t>年，一般工业固体废物产生量排名前</w:t>
      </w:r>
      <w:r>
        <w:rPr>
          <w:rFonts w:hint="eastAsia" w:ascii="CESI仿宋-GB2312" w:hAnsi="CESI仿宋-GB2312" w:eastAsia="CESI仿宋-GB2312" w:cs="CESI仿宋-GB2312"/>
          <w:highlight w:val="none"/>
        </w:rPr>
        <w:t>5</w:t>
      </w:r>
      <w:r>
        <w:rPr>
          <w:rFonts w:hint="eastAsia" w:ascii="CESI仿宋-GB2312" w:hAnsi="CESI仿宋-GB2312" w:eastAsia="CESI仿宋-GB2312" w:cs="CESI仿宋-GB2312"/>
          <w:spacing w:val="7"/>
          <w:highlight w:val="none"/>
        </w:rPr>
        <w:t>的行业依次为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煤炭开采与洗选</w:t>
      </w:r>
      <w:r>
        <w:rPr>
          <w:rFonts w:hint="eastAsia" w:ascii="CESI仿宋-GB2312" w:hAnsi="CESI仿宋-GB2312" w:eastAsia="CESI仿宋-GB2312" w:cs="CESI仿宋-GB2312"/>
          <w:highlight w:val="none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火力发电</w:t>
      </w:r>
      <w:r>
        <w:rPr>
          <w:rFonts w:hint="eastAsia" w:ascii="CESI仿宋-GB2312" w:hAnsi="CESI仿宋-GB2312" w:eastAsia="CESI仿宋-GB2312" w:cs="CESI仿宋-GB2312"/>
          <w:spacing w:val="-10"/>
          <w:highlight w:val="none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氮肥制造、热力生产和供应、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金属冶炼</w:t>
      </w:r>
      <w:r>
        <w:rPr>
          <w:rFonts w:hint="eastAsia" w:ascii="CESI仿宋-GB2312" w:hAnsi="CESI仿宋-GB2312" w:eastAsia="CESI仿宋-GB2312" w:cs="CESI仿宋-GB2312"/>
          <w:highlight w:val="none"/>
        </w:rPr>
        <w:t>，分别占全市一般工业固体废物产生量的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57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41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0.8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0.6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0.08%</w:t>
      </w:r>
      <w:r>
        <w:rPr>
          <w:rFonts w:hint="eastAsia" w:ascii="CESI仿宋-GB2312" w:hAnsi="CESI仿宋-GB2312" w:eastAsia="CESI仿宋-GB2312" w:cs="CESI仿宋-GB2312"/>
          <w:highlight w:val="none"/>
        </w:rPr>
        <w:t>。</w:t>
      </w:r>
    </w:p>
    <w:p w14:paraId="4C724E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pacing w:val="-1"/>
          <w:sz w:val="30"/>
          <w:szCs w:val="30"/>
          <w:highlight w:val="none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pacing w:val="-1"/>
          <w:sz w:val="30"/>
          <w:szCs w:val="30"/>
          <w:highlight w:val="none"/>
          <w:lang w:val="en-US" w:eastAsia="zh-CN" w:bidi="ar-SA"/>
        </w:rPr>
        <w:t>（三）主要产生种类</w:t>
      </w:r>
    </w:p>
    <w:p w14:paraId="019F48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年，一般工业固体废物产生量排名前五的种类依次为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煤矸石</w:t>
      </w:r>
      <w:r>
        <w:rPr>
          <w:rFonts w:hint="eastAsia" w:ascii="CESI仿宋-GB2312" w:hAnsi="CESI仿宋-GB2312" w:eastAsia="CESI仿宋-GB2312" w:cs="CESI仿宋-GB2312"/>
          <w:highlight w:val="none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粉煤灰</w:t>
      </w:r>
      <w:r>
        <w:rPr>
          <w:rFonts w:hint="eastAsia" w:ascii="CESI仿宋-GB2312" w:hAnsi="CESI仿宋-GB2312" w:eastAsia="CESI仿宋-GB2312" w:cs="CESI仿宋-GB2312"/>
          <w:highlight w:val="none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炉渣、脱硫石膏、</w:t>
      </w:r>
      <w:r>
        <w:rPr>
          <w:rFonts w:hint="eastAsia" w:ascii="CESI仿宋-GB2312" w:hAnsi="CESI仿宋-GB2312" w:eastAsia="CESI仿宋-GB2312" w:cs="CESI仿宋-GB2312"/>
          <w:highlight w:val="none"/>
        </w:rPr>
        <w:t>冶炼废渣，产生量分别占全市一般工业固体废物产生总量的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57</w:t>
      </w:r>
      <w:r>
        <w:rPr>
          <w:rFonts w:hint="eastAsia" w:ascii="CESI仿宋-GB2312" w:hAnsi="CESI仿宋-GB2312" w:eastAsia="CESI仿宋-GB2312" w:cs="CESI仿宋-GB2312"/>
          <w:highlight w:val="none"/>
        </w:rPr>
        <w:t>%、2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highlight w:val="none"/>
        </w:rPr>
        <w:t>%、1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0.08</w:t>
      </w:r>
      <w:r>
        <w:rPr>
          <w:rFonts w:hint="eastAsia" w:ascii="CESI仿宋-GB2312" w:hAnsi="CESI仿宋-GB2312" w:eastAsia="CESI仿宋-GB2312" w:cs="CESI仿宋-GB2312"/>
          <w:highlight w:val="none"/>
        </w:rPr>
        <w:t>%，详细情况见表1。</w:t>
      </w:r>
    </w:p>
    <w:p w14:paraId="207F45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232" w:right="266" w:firstLine="601"/>
        <w:jc w:val="both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</w:rPr>
        <w:t>表 1  一般工业固体废物主要种类产生、利用及处置情况</w:t>
      </w:r>
    </w:p>
    <w:tbl>
      <w:tblPr>
        <w:tblStyle w:val="7"/>
        <w:tblW w:w="8626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575"/>
        <w:gridCol w:w="1970"/>
        <w:gridCol w:w="1639"/>
        <w:gridCol w:w="1683"/>
      </w:tblGrid>
      <w:tr w14:paraId="522E6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9" w:type="dxa"/>
            <w:tcBorders>
              <w:bottom w:val="single" w:color="000000" w:sz="4" w:space="0"/>
              <w:right w:val="single" w:color="000000" w:sz="4" w:space="0"/>
            </w:tcBorders>
          </w:tcPr>
          <w:p w14:paraId="50861556">
            <w:pPr>
              <w:pStyle w:val="10"/>
              <w:spacing w:before="120"/>
              <w:ind w:left="449" w:right="430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废物种类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5B65D">
            <w:pPr>
              <w:pStyle w:val="10"/>
              <w:spacing w:before="120"/>
              <w:ind w:left="112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产生量（万吨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19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E78A3">
            <w:pPr>
              <w:pStyle w:val="10"/>
              <w:spacing w:before="120"/>
              <w:ind w:left="204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综合利用量（万吨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16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9B414">
            <w:pPr>
              <w:pStyle w:val="10"/>
              <w:spacing w:before="120"/>
              <w:ind w:left="113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处置量（万吨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1683" w:type="dxa"/>
            <w:tcBorders>
              <w:left w:val="single" w:color="000000" w:sz="4" w:space="0"/>
              <w:bottom w:val="single" w:color="000000" w:sz="4" w:space="0"/>
            </w:tcBorders>
          </w:tcPr>
          <w:p w14:paraId="0268E301">
            <w:pPr>
              <w:pStyle w:val="10"/>
              <w:spacing w:before="120"/>
              <w:ind w:left="109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贮存量（万吨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</w:tr>
      <w:tr w14:paraId="0A2DF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D4D21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煤矸石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E5A30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2838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41E2D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636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E5516F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0.24</w:t>
            </w:r>
          </w:p>
        </w:tc>
      </w:tr>
      <w:tr w14:paraId="2ADA09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9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3A39DAF0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粉煤灰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F4B9AAD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1231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231D5F50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952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6DAFB48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279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shd w:val="clear" w:color="auto" w:fill="auto"/>
            <w:vAlign w:val="center"/>
          </w:tcPr>
          <w:p w14:paraId="5C2FBDBA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 w14:paraId="48E71B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59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36F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炉渣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B0C8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645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48AE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453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C319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192</w:t>
            </w:r>
          </w:p>
        </w:tc>
        <w:tc>
          <w:tcPr>
            <w:tcW w:w="168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D2EE4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  <w:tr w14:paraId="3815A7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2F9B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脱硫石膏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F7AA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216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978B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139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A11A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76（含处置往年存量20吨）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34E1F98B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0.0089</w:t>
            </w:r>
          </w:p>
        </w:tc>
      </w:tr>
      <w:tr w14:paraId="432CE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9" w:type="dxa"/>
            <w:tcBorders>
              <w:right w:val="single" w:color="000000" w:sz="4" w:space="0"/>
            </w:tcBorders>
            <w:vAlign w:val="center"/>
          </w:tcPr>
          <w:p w14:paraId="34CB651B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冶炼废渣</w:t>
            </w:r>
          </w:p>
        </w:tc>
        <w:tc>
          <w:tcPr>
            <w:tcW w:w="15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127FF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3.96</w:t>
            </w:r>
          </w:p>
        </w:tc>
        <w:tc>
          <w:tcPr>
            <w:tcW w:w="19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EDEA91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3.9</w:t>
            </w:r>
          </w:p>
        </w:tc>
        <w:tc>
          <w:tcPr>
            <w:tcW w:w="16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DCE699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0.06</w:t>
            </w:r>
          </w:p>
        </w:tc>
        <w:tc>
          <w:tcPr>
            <w:tcW w:w="1683" w:type="dxa"/>
            <w:tcBorders>
              <w:left w:val="single" w:color="000000" w:sz="4" w:space="0"/>
            </w:tcBorders>
            <w:vAlign w:val="center"/>
          </w:tcPr>
          <w:p w14:paraId="447E2FA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</w:tbl>
    <w:p w14:paraId="1C9AD3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（四）</w:t>
      </w:r>
      <w:r>
        <w:rPr>
          <w:rFonts w:hint="eastAsia" w:ascii="CESI楷体-GB2312" w:hAnsi="CESI楷体-GB2312" w:eastAsia="CESI楷体-GB2312" w:cs="CESI楷体-GB2312"/>
          <w:highlight w:val="none"/>
        </w:rPr>
        <w:t>转移情况</w:t>
      </w:r>
    </w:p>
    <w:p w14:paraId="5A45F0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一般工业固体废物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转入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57.6</w:t>
      </w:r>
      <w:r>
        <w:rPr>
          <w:rFonts w:hint="eastAsia" w:ascii="CESI仿宋-GB2312" w:hAnsi="CESI仿宋-GB2312" w:eastAsia="CESI仿宋-GB2312" w:cs="CESI仿宋-GB2312"/>
          <w:highlight w:val="none"/>
        </w:rPr>
        <w:t>吨，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转</w:t>
      </w:r>
      <w:r>
        <w:rPr>
          <w:rFonts w:hint="eastAsia" w:ascii="CESI仿宋-GB2312" w:hAnsi="CESI仿宋-GB2312" w:eastAsia="CESI仿宋-GB2312" w:cs="CESI仿宋-GB2312"/>
          <w:highlight w:val="none"/>
        </w:rPr>
        <w:t>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4.09万</w:t>
      </w:r>
      <w:r>
        <w:rPr>
          <w:rFonts w:hint="eastAsia" w:ascii="CESI仿宋-GB2312" w:hAnsi="CESI仿宋-GB2312" w:eastAsia="CESI仿宋-GB2312" w:cs="CESI仿宋-GB2312"/>
          <w:highlight w:val="none"/>
        </w:rPr>
        <w:t>吨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highlight w:val="none"/>
        </w:rPr>
        <w:t>主要情况见表2。</w:t>
      </w:r>
    </w:p>
    <w:p w14:paraId="13A0B5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</w:rPr>
        <w:t>表 2 一般工业固体废物转移情况</w:t>
      </w:r>
    </w:p>
    <w:tbl>
      <w:tblPr>
        <w:tblStyle w:val="7"/>
        <w:tblW w:w="8604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992"/>
        <w:gridCol w:w="2132"/>
        <w:gridCol w:w="2464"/>
      </w:tblGrid>
      <w:tr w14:paraId="26B04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016" w:type="dxa"/>
            <w:tcBorders>
              <w:bottom w:val="single" w:color="000000" w:sz="4" w:space="0"/>
              <w:right w:val="single" w:color="000000" w:sz="4" w:space="0"/>
            </w:tcBorders>
          </w:tcPr>
          <w:p w14:paraId="3DB340B5">
            <w:pPr>
              <w:pStyle w:val="10"/>
              <w:spacing w:before="17"/>
              <w:rPr>
                <w:rFonts w:ascii="微软雅黑"/>
                <w:b/>
                <w:sz w:val="9"/>
                <w:highlight w:val="none"/>
              </w:rPr>
            </w:pPr>
          </w:p>
          <w:p w14:paraId="49318068">
            <w:pPr>
              <w:pStyle w:val="10"/>
              <w:ind w:left="458" w:right="437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转移的废物种类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79F2C">
            <w:pPr>
              <w:pStyle w:val="10"/>
              <w:spacing w:before="17"/>
              <w:rPr>
                <w:rFonts w:ascii="微软雅黑"/>
                <w:b/>
                <w:sz w:val="9"/>
                <w:highlight w:val="none"/>
              </w:rPr>
            </w:pPr>
          </w:p>
          <w:p w14:paraId="2BF137F7">
            <w:pPr>
              <w:pStyle w:val="10"/>
              <w:ind w:left="201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转入</w:t>
            </w:r>
            <w:r>
              <w:rPr>
                <w:rFonts w:hint="eastAsia"/>
                <w:spacing w:val="-2"/>
                <w:sz w:val="21"/>
                <w:highlight w:val="none"/>
                <w:lang w:eastAsia="zh-CN"/>
              </w:rPr>
              <w:t>全市</w:t>
            </w:r>
            <w:r>
              <w:rPr>
                <w:spacing w:val="-2"/>
                <w:sz w:val="21"/>
                <w:highlight w:val="none"/>
              </w:rPr>
              <w:t>（</w:t>
            </w:r>
            <w:r>
              <w:rPr>
                <w:rFonts w:hint="eastAsia"/>
                <w:spacing w:val="-2"/>
                <w:sz w:val="21"/>
                <w:highlight w:val="none"/>
                <w:lang w:eastAsia="zh-CN"/>
              </w:rPr>
              <w:t>万</w:t>
            </w:r>
            <w:r>
              <w:rPr>
                <w:spacing w:val="-2"/>
                <w:sz w:val="21"/>
                <w:highlight w:val="none"/>
              </w:rPr>
              <w:t>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21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33E83">
            <w:pPr>
              <w:pStyle w:val="10"/>
              <w:spacing w:before="17"/>
              <w:rPr>
                <w:rFonts w:ascii="微软雅黑"/>
                <w:b/>
                <w:sz w:val="9"/>
                <w:highlight w:val="none"/>
              </w:rPr>
            </w:pPr>
          </w:p>
          <w:p w14:paraId="7F649D18">
            <w:pPr>
              <w:pStyle w:val="10"/>
              <w:ind w:left="412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移出</w:t>
            </w:r>
            <w:r>
              <w:rPr>
                <w:rFonts w:hint="eastAsia"/>
                <w:spacing w:val="-2"/>
                <w:sz w:val="21"/>
                <w:highlight w:val="none"/>
                <w:lang w:eastAsia="zh-CN"/>
              </w:rPr>
              <w:t>全市</w:t>
            </w:r>
            <w:r>
              <w:rPr>
                <w:spacing w:val="-2"/>
                <w:sz w:val="21"/>
                <w:highlight w:val="none"/>
              </w:rPr>
              <w:t>（</w:t>
            </w:r>
            <w:r>
              <w:rPr>
                <w:rFonts w:hint="eastAsia"/>
                <w:spacing w:val="-2"/>
                <w:sz w:val="21"/>
                <w:highlight w:val="none"/>
                <w:lang w:eastAsia="zh-CN"/>
              </w:rPr>
              <w:t>万</w:t>
            </w:r>
            <w:r>
              <w:rPr>
                <w:spacing w:val="-2"/>
                <w:sz w:val="21"/>
                <w:highlight w:val="none"/>
              </w:rPr>
              <w:t>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2464" w:type="dxa"/>
            <w:tcBorders>
              <w:left w:val="single" w:color="000000" w:sz="4" w:space="0"/>
              <w:bottom w:val="single" w:color="000000" w:sz="4" w:space="0"/>
            </w:tcBorders>
          </w:tcPr>
          <w:p w14:paraId="2BB3363C">
            <w:pPr>
              <w:pStyle w:val="10"/>
              <w:spacing w:before="46"/>
              <w:ind w:left="142" w:right="123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转移目的</w:t>
            </w:r>
          </w:p>
          <w:p w14:paraId="0C06B586">
            <w:pPr>
              <w:pStyle w:val="10"/>
              <w:spacing w:before="5"/>
              <w:ind w:left="144" w:right="123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（处置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贮存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利用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</w:tr>
      <w:tr w14:paraId="43E01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B9E28">
            <w:pPr>
              <w:pStyle w:val="10"/>
              <w:spacing w:before="118"/>
              <w:ind w:left="453" w:right="437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瓶渣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C529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81AC8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0.098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4BE7D7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利用</w:t>
            </w:r>
          </w:p>
        </w:tc>
      </w:tr>
      <w:tr w14:paraId="077277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59B3">
            <w:pPr>
              <w:pStyle w:val="10"/>
              <w:spacing w:before="121"/>
              <w:ind w:left="453" w:right="437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highlight w:val="none"/>
              </w:rPr>
              <w:t>酒糟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076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C3225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E1EB1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利用</w:t>
            </w:r>
          </w:p>
        </w:tc>
      </w:tr>
      <w:tr w14:paraId="21BE7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44C0">
            <w:pPr>
              <w:pStyle w:val="10"/>
              <w:spacing w:before="121"/>
              <w:ind w:left="453" w:right="437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highlight w:val="none"/>
              </w:rPr>
              <w:t>酵母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6D85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747F1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3.4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27D5B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利用</w:t>
            </w:r>
          </w:p>
        </w:tc>
      </w:tr>
      <w:tr w14:paraId="01AAF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44BAD">
            <w:pPr>
              <w:pStyle w:val="10"/>
              <w:spacing w:before="121"/>
              <w:ind w:left="453" w:right="437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highlight w:val="none"/>
                <w:lang w:eastAsia="zh-CN"/>
              </w:rPr>
              <w:t>废铁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7AFD6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F8A4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0.18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1B6C0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利用</w:t>
            </w:r>
          </w:p>
        </w:tc>
      </w:tr>
      <w:tr w14:paraId="0FA14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0B29A">
            <w:pPr>
              <w:pStyle w:val="10"/>
              <w:spacing w:before="121"/>
              <w:ind w:left="453" w:right="437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highlight w:val="none"/>
                <w:lang w:eastAsia="zh-CN"/>
              </w:rPr>
              <w:t>粉煤灰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7CE27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57.6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2B324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C631D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利用</w:t>
            </w:r>
          </w:p>
        </w:tc>
      </w:tr>
      <w:tr w14:paraId="62D7E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A2F5F">
            <w:pPr>
              <w:pStyle w:val="10"/>
              <w:spacing w:before="121"/>
              <w:ind w:left="453" w:right="437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highlight w:val="none"/>
                <w:lang w:eastAsia="zh-CN"/>
              </w:rPr>
              <w:t>锂电池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91488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DE933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0.0025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EE110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利用</w:t>
            </w:r>
          </w:p>
        </w:tc>
      </w:tr>
    </w:tbl>
    <w:p w14:paraId="3072D6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（五）</w:t>
      </w:r>
      <w:r>
        <w:rPr>
          <w:rFonts w:hint="eastAsia" w:ascii="CESI楷体-GB2312" w:hAnsi="CESI楷体-GB2312" w:eastAsia="CESI楷体-GB2312" w:cs="CESI楷体-GB2312"/>
          <w:highlight w:val="none"/>
        </w:rPr>
        <w:t>主要利用设施情况</w:t>
      </w:r>
    </w:p>
    <w:p w14:paraId="1D9A2B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全市主要</w:t>
      </w:r>
      <w:r>
        <w:rPr>
          <w:rFonts w:hint="eastAsia" w:ascii="CESI仿宋-GB2312" w:hAnsi="CESI仿宋-GB2312" w:eastAsia="CESI仿宋-GB2312" w:cs="CESI仿宋-GB2312"/>
          <w:highlight w:val="none"/>
        </w:rPr>
        <w:t>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49</w:t>
      </w:r>
      <w:r>
        <w:rPr>
          <w:rFonts w:hint="eastAsia" w:ascii="CESI仿宋-GB2312" w:hAnsi="CESI仿宋-GB2312" w:eastAsia="CESI仿宋-GB2312" w:cs="CESI仿宋-GB2312"/>
          <w:highlight w:val="none"/>
        </w:rPr>
        <w:t>家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重点</w:t>
      </w:r>
      <w:r>
        <w:rPr>
          <w:rFonts w:hint="eastAsia" w:ascii="CESI仿宋-GB2312" w:hAnsi="CESI仿宋-GB2312" w:eastAsia="CESI仿宋-GB2312" w:cs="CESI仿宋-GB2312"/>
          <w:highlight w:val="none"/>
        </w:rPr>
        <w:t>单位开展一般工业固体废物利用活动，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一般工业固体废物利用能力为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24106.36万</w:t>
      </w:r>
      <w:r>
        <w:rPr>
          <w:rFonts w:hint="eastAsia" w:ascii="CESI仿宋-GB2312" w:hAnsi="CESI仿宋-GB2312" w:eastAsia="CESI仿宋-GB2312" w:cs="CESI仿宋-GB2312"/>
          <w:highlight w:val="none"/>
        </w:rPr>
        <w:t>吨，主要利用设施情况见表3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。</w:t>
      </w:r>
    </w:p>
    <w:p w14:paraId="569133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</w:rPr>
        <w:t>表 3 一般工业固体废物利用设施情况</w:t>
      </w:r>
    </w:p>
    <w:tbl>
      <w:tblPr>
        <w:tblStyle w:val="7"/>
        <w:tblW w:w="84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1449"/>
        <w:gridCol w:w="1425"/>
        <w:gridCol w:w="1435"/>
        <w:gridCol w:w="1243"/>
      </w:tblGrid>
      <w:tr w14:paraId="74A7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利用设施所属单位名称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利用废物种类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利用产品名称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设计利用能力（万吨/年）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实际利用量（万吨）</w:t>
            </w:r>
          </w:p>
        </w:tc>
      </w:tr>
      <w:tr w14:paraId="34EB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中煤平朔集团有限公司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露天矿复垦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1050</w:t>
            </w:r>
          </w:p>
        </w:tc>
      </w:tr>
      <w:tr w14:paraId="1C6B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国能山西神头第二发电厂有限公司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1948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116.1</w:t>
            </w:r>
          </w:p>
        </w:tc>
      </w:tr>
      <w:tr w14:paraId="3B9D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朔州市平朔矿联煤炭有限责任公司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1570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409</w:t>
            </w:r>
          </w:p>
        </w:tc>
      </w:tr>
      <w:tr w14:paraId="0343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山西中电神头第二发电有限责任公司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303.65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338.22</w:t>
            </w:r>
          </w:p>
        </w:tc>
      </w:tr>
      <w:tr w14:paraId="5619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怀仁县宝城新型建材有限责任公司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3EB2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大同煤矿集团朔州朔州煤电宏力再生工业有限公司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D9C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怀仁县广厦制砖有限责任公司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24B4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怀仁县金沙滩天丰砖厂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19.5</w:t>
            </w:r>
          </w:p>
        </w:tc>
      </w:tr>
      <w:tr w14:paraId="1CF0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9E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怀仁深耀环境科技有限公司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E6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生活垃圾炉渣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306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环保砂、环保砖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F5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CD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BDD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山西蕴宏环境科技发展有限责任公司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B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水渣、钢渣、脱硫石膏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新型低碳胶凝材料，用作建筑材料、筑路、井下充填和回填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8.3</w:t>
            </w:r>
          </w:p>
        </w:tc>
      </w:tr>
      <w:tr w14:paraId="3120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怀仁市胜佳建材有限责任公司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 w14:paraId="1E19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怀仁市永祥建材有限责任公司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煤矸石烧结砖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 w14:paraId="0F47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朔州市瑞鸿节能环保商贸有限公司（右玉）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1943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162.08</w:t>
            </w:r>
          </w:p>
        </w:tc>
      </w:tr>
      <w:tr w14:paraId="321A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朔州市宏顺环保工程有限公司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9.5</w:t>
            </w:r>
          </w:p>
        </w:tc>
      </w:tr>
      <w:tr w14:paraId="406D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山西永昌环宇煤炭运销有限公司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161.5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55.62</w:t>
            </w:r>
          </w:p>
        </w:tc>
      </w:tr>
      <w:tr w14:paraId="2662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朔州市万科工贸有限公司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粉煤灰，炉渣，脱硫石膏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63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朔州市瑞鸿节能环保商贸有限公司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粉煤灰，炉渣，脱硫石膏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75E8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山西朔州山阴中煤顺通北祖煤业有限公司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74E5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山阴昱兴新型材料有限公司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</w:tr>
      <w:tr w14:paraId="68FB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同煤浙能麻家梁煤业有限公司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114.49</w:t>
            </w:r>
          </w:p>
        </w:tc>
      </w:tr>
      <w:tr w14:paraId="5A42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朔州市程源建材有限公司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大型节能环保新型建筑材料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27.93</w:t>
            </w:r>
          </w:p>
        </w:tc>
      </w:tr>
      <w:tr w14:paraId="20CF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朔州市晋源新技术开发节能粉煤灰有限公司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建筑砌块制造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9.46</w:t>
            </w:r>
          </w:p>
        </w:tc>
      </w:tr>
      <w:tr w14:paraId="5937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山西晋坤矿产品股份有限公司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煅烧高岭土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5180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山西超牌煅烧高岭土有限公司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烧制高岭土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13.3</w:t>
            </w:r>
          </w:p>
        </w:tc>
      </w:tr>
      <w:tr w14:paraId="72A4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山西昱光发电有限责任公司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煤矸石发电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122.15</w:t>
            </w:r>
          </w:p>
        </w:tc>
      </w:tr>
      <w:tr w14:paraId="5A69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晋控电力山西国电王坪发电有限公司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煤矸石发电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8.4</w:t>
            </w:r>
          </w:p>
        </w:tc>
      </w:tr>
      <w:tr w14:paraId="467C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山西京玉发电有限责任公司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煤矸石发电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190.5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162.08</w:t>
            </w:r>
          </w:p>
        </w:tc>
      </w:tr>
      <w:tr w14:paraId="2EB4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苏晋朔州煤矸石发电有限公司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煤矸石发电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336.6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309.26</w:t>
            </w:r>
          </w:p>
        </w:tc>
      </w:tr>
      <w:tr w14:paraId="3FC9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大同煤矿集团朔州热电有限公司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煤矸石发电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356.9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258.79</w:t>
            </w:r>
          </w:p>
        </w:tc>
      </w:tr>
      <w:tr w14:paraId="299F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山西平朔煤矸石发电有限责任公司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煤矸石发电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11.55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50.73</w:t>
            </w:r>
          </w:p>
        </w:tc>
      </w:tr>
      <w:tr w14:paraId="7660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朔州金圆水泥有限公司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32.8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1.85</w:t>
            </w:r>
          </w:p>
        </w:tc>
      </w:tr>
      <w:tr w14:paraId="5B5D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朔州山水新时代水泥有限公司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8.48</w:t>
            </w:r>
          </w:p>
        </w:tc>
      </w:tr>
      <w:tr w14:paraId="2123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朔州中持水务有限公司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污泥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有机肥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1.16</w:t>
            </w:r>
          </w:p>
        </w:tc>
      </w:tr>
      <w:tr w14:paraId="17D6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怀仁隆豫环境治理有限公司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8.5</w:t>
            </w:r>
          </w:p>
        </w:tc>
      </w:tr>
      <w:tr w14:paraId="1AF5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怀仁市凯胜德煤业有限公司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138.51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2EB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怀仁市亿源环境综合治理有限公司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213.3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19.9</w:t>
            </w:r>
          </w:p>
        </w:tc>
      </w:tr>
      <w:tr w14:paraId="6D69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怀仁县成圣进环保工程有限责任公司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113.4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21.5</w:t>
            </w:r>
          </w:p>
        </w:tc>
      </w:tr>
      <w:tr w14:paraId="5780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怀仁市德源环境综合治理有限公司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17.2</w:t>
            </w:r>
          </w:p>
        </w:tc>
      </w:tr>
      <w:tr w14:paraId="189C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山西华汇瑞祥能源有限公司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2639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37.5</w:t>
            </w:r>
          </w:p>
        </w:tc>
      </w:tr>
      <w:tr w14:paraId="0F1E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怀仁市益生美环保工程有限责任公司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376.56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0.96</w:t>
            </w:r>
          </w:p>
        </w:tc>
      </w:tr>
      <w:tr w14:paraId="70AC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大同煤矿集团挖金湾虎龙沟煤业有限公司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71.31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5133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山西大地投资有限公司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57.6</w:t>
            </w:r>
          </w:p>
        </w:tc>
      </w:tr>
      <w:tr w14:paraId="0540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晋控电力山西国电王坪发电有限公司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84.67</w:t>
            </w:r>
          </w:p>
        </w:tc>
      </w:tr>
      <w:tr w14:paraId="5397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怀仁峙峰山煤业有限公司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 w14:paraId="1841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山西怀仁中能芦子沟煤业有限责任公司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596.1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 w14:paraId="59B3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大同煤矿集团建材有限责任公司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23A1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中煤集团山西华昱能源有限公司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2153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307</w:t>
            </w:r>
          </w:p>
        </w:tc>
      </w:tr>
      <w:tr w14:paraId="7BFA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山西晋豫融合新材料科技有限公司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6E1A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山阴县神泉环境治理有限公司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荒沟造地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</w:tr>
    </w:tbl>
    <w:p w14:paraId="41D807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（六）主要处置设施情况</w:t>
      </w:r>
    </w:p>
    <w:p w14:paraId="70B162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232" w:right="266" w:firstLine="601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全市主要</w:t>
      </w:r>
      <w:r>
        <w:rPr>
          <w:rFonts w:hint="eastAsia" w:ascii="CESI仿宋-GB2312" w:hAnsi="CESI仿宋-GB2312" w:eastAsia="CESI仿宋-GB2312" w:cs="CESI仿宋-GB2312"/>
          <w:highlight w:val="none"/>
        </w:rPr>
        <w:t>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highlight w:val="none"/>
        </w:rPr>
        <w:t>家单位从事一般工业固体废物处置活动，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一般工业固体废物处置能力为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12943.13</w:t>
      </w:r>
      <w:r>
        <w:rPr>
          <w:rFonts w:hint="eastAsia" w:ascii="CESI仿宋-GB2312" w:hAnsi="CESI仿宋-GB2312" w:eastAsia="CESI仿宋-GB2312" w:cs="CESI仿宋-GB2312"/>
          <w:highlight w:val="none"/>
        </w:rPr>
        <w:t>万吨，主要处置设施情况见表4。</w:t>
      </w:r>
    </w:p>
    <w:p w14:paraId="60B2EF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232" w:right="266" w:firstLine="601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</w:rPr>
        <w:t>表 4 一般工业固体废物处置设施情况</w:t>
      </w:r>
    </w:p>
    <w:tbl>
      <w:tblPr>
        <w:tblStyle w:val="7"/>
        <w:tblW w:w="8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869"/>
        <w:gridCol w:w="1213"/>
        <w:gridCol w:w="1413"/>
        <w:gridCol w:w="1072"/>
        <w:gridCol w:w="1842"/>
      </w:tblGrid>
      <w:tr w14:paraId="53DF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处置设施所属单位名称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处置场类型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处置废物种类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设计处置能力（万吨）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实际处置量（万吨）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使用年限</w:t>
            </w:r>
            <w:r>
              <w:rPr>
                <w:rStyle w:val="13"/>
                <w:rFonts w:eastAsia="黑体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预期关闭时间（填埋场）</w:t>
            </w:r>
          </w:p>
        </w:tc>
      </w:tr>
      <w:tr w14:paraId="5051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山西旭日煤业有限公司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289.6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8.85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2.9年</w:t>
            </w:r>
          </w:p>
        </w:tc>
      </w:tr>
      <w:tr w14:paraId="2664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山西昱光发电有限责任公司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226.64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14年/2027年</w:t>
            </w:r>
          </w:p>
        </w:tc>
      </w:tr>
      <w:tr w14:paraId="7A630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大同煤矿集团朔州热电有限公司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1E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30年</w:t>
            </w:r>
          </w:p>
        </w:tc>
      </w:tr>
      <w:tr w14:paraId="5901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国家能源集团山西神头第二发电厂有限公司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粉煤灰、炉渣、脱硫石膏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4454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42.5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3.5-4.0年</w:t>
            </w:r>
          </w:p>
        </w:tc>
      </w:tr>
      <w:tr w14:paraId="11EB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山西省朔州市小峪煤矿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113.04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10年</w:t>
            </w:r>
          </w:p>
        </w:tc>
      </w:tr>
      <w:tr w14:paraId="5086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晋能控股集团朔州朔煤王坪煤业有限公司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78.4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</w:tc>
      </w:tr>
      <w:tr w14:paraId="639A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山西怀仁中能芦子沟何家堡煤业有限责任公司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64.8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6.5年</w:t>
            </w:r>
          </w:p>
        </w:tc>
      </w:tr>
      <w:tr w14:paraId="5139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山西怀仁峙峰山吴家窑煤业有限公司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</w:tc>
      </w:tr>
      <w:tr w14:paraId="158A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山西怀仁联顺玺达柴沟煤业有限公司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2992.09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</w:tc>
      </w:tr>
      <w:tr w14:paraId="201A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朔州矿业公司金沙滩集运站洗煤厂配套矸石场（恒圣车队）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10年</w:t>
            </w:r>
          </w:p>
        </w:tc>
      </w:tr>
      <w:tr w14:paraId="5CF9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山西佳隆旺能源股份有限公司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2.4年</w:t>
            </w:r>
          </w:p>
        </w:tc>
      </w:tr>
      <w:tr w14:paraId="050C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山西朔州平鲁区华美奥崇升煤业有限公司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9.3年</w:t>
            </w:r>
          </w:p>
        </w:tc>
      </w:tr>
      <w:tr w14:paraId="25BF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山西朔州平鲁区华美奥兴陶煤业有限公司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38.61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8年</w:t>
            </w:r>
          </w:p>
        </w:tc>
      </w:tr>
      <w:tr w14:paraId="7EEC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山西朔州平鲁区华美奥冯西煤业有限公司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15.76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5年</w:t>
            </w:r>
          </w:p>
        </w:tc>
      </w:tr>
      <w:tr w14:paraId="23F4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山西朔州平鲁区龙矿大恒煤业有限公司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12.15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10.9年</w:t>
            </w:r>
          </w:p>
        </w:tc>
      </w:tr>
      <w:tr w14:paraId="36DB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山西山阴宝山玉井煤业有限公司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15年/2031年</w:t>
            </w:r>
          </w:p>
        </w:tc>
      </w:tr>
      <w:tr w14:paraId="55A7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山西朔州山阴金海洋台东山煤业有限公司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16.5年/2025年</w:t>
            </w:r>
          </w:p>
        </w:tc>
      </w:tr>
      <w:tr w14:paraId="726E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山西朔州山阴中煤顺通辛安煤业有限公司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</w:tc>
      </w:tr>
      <w:tr w14:paraId="150B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山西朔州山阴兰花口前煤业有限公司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8.02年/2025年</w:t>
            </w:r>
          </w:p>
        </w:tc>
      </w:tr>
      <w:tr w14:paraId="409A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山西山阴宝山腰寨煤业有限公司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10年</w:t>
            </w:r>
          </w:p>
        </w:tc>
      </w:tr>
      <w:tr w14:paraId="227C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山阴县华夏煤业有限公司矸石场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I类场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10年</w:t>
            </w:r>
          </w:p>
        </w:tc>
      </w:tr>
    </w:tbl>
    <w:p w14:paraId="0EB7CE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0" w:leftChars="0" w:firstLine="596" w:firstLineChars="200"/>
        <w:textAlignment w:val="auto"/>
        <w:rPr>
          <w:rFonts w:hint="eastAsia" w:ascii="CESI黑体-GB2312" w:hAnsi="CESI黑体-GB2312" w:eastAsia="CESI黑体-GB2312" w:cs="CESI黑体-GB2312"/>
          <w:spacing w:val="-1"/>
          <w:highlight w:val="none"/>
        </w:rPr>
      </w:pPr>
      <w:r>
        <w:rPr>
          <w:rFonts w:hint="eastAsia" w:ascii="CESI黑体-GB2312" w:hAnsi="CESI黑体-GB2312" w:eastAsia="CESI黑体-GB2312" w:cs="CESI黑体-GB2312"/>
          <w:spacing w:val="-1"/>
          <w:highlight w:val="none"/>
        </w:rPr>
        <w:t>二、危险废物</w:t>
      </w:r>
    </w:p>
    <w:p w14:paraId="52B68A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（一）产生、利用及处置情况</w:t>
      </w:r>
    </w:p>
    <w:p w14:paraId="06AF3D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危险废物产生量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9.0583万</w:t>
      </w:r>
      <w:r>
        <w:rPr>
          <w:rFonts w:hint="eastAsia" w:ascii="CESI仿宋-GB2312" w:hAnsi="CESI仿宋-GB2312" w:eastAsia="CESI仿宋-GB2312" w:cs="CESI仿宋-GB2312"/>
          <w:highlight w:val="none"/>
        </w:rPr>
        <w:t>吨，利用量为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4.2978万</w:t>
      </w:r>
      <w:r>
        <w:rPr>
          <w:rFonts w:hint="eastAsia" w:ascii="CESI仿宋-GB2312" w:hAnsi="CESI仿宋-GB2312" w:eastAsia="CESI仿宋-GB2312" w:cs="CESI仿宋-GB2312"/>
          <w:highlight w:val="none"/>
        </w:rPr>
        <w:t>吨（含利用往年贮存量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0.0057万</w:t>
      </w:r>
      <w:r>
        <w:rPr>
          <w:rFonts w:hint="eastAsia" w:ascii="CESI仿宋-GB2312" w:hAnsi="CESI仿宋-GB2312" w:eastAsia="CESI仿宋-GB2312" w:cs="CESI仿宋-GB2312"/>
          <w:highlight w:val="none"/>
        </w:rPr>
        <w:t>吨），利用率为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47.45</w:t>
      </w:r>
      <w:r>
        <w:rPr>
          <w:rFonts w:hint="eastAsia" w:ascii="CESI仿宋-GB2312" w:hAnsi="CESI仿宋-GB2312" w:eastAsia="CESI仿宋-GB2312" w:cs="CESI仿宋-GB2312"/>
          <w:highlight w:val="none"/>
        </w:rPr>
        <w:t>%，主要利用方式为R2溶剂回收/再生（如蒸馏、萃取等）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R4再循环/再利用金属和金属化合物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R5再循环/再利用其他无机物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、R8回收催化剂组分、</w:t>
      </w:r>
      <w:r>
        <w:rPr>
          <w:rFonts w:hint="eastAsia" w:ascii="CESI仿宋-GB2312" w:hAnsi="CESI仿宋-GB2312" w:eastAsia="CESI仿宋-GB2312" w:cs="CESI仿宋-GB2312"/>
          <w:highlight w:val="none"/>
        </w:rPr>
        <w:t>R9废油再提炼或其他废油的再利用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R15其他；处置量为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4.7126万</w:t>
      </w:r>
      <w:r>
        <w:rPr>
          <w:rFonts w:hint="eastAsia" w:ascii="CESI仿宋-GB2312" w:hAnsi="CESI仿宋-GB2312" w:eastAsia="CESI仿宋-GB2312" w:cs="CESI仿宋-GB2312"/>
          <w:highlight w:val="none"/>
        </w:rPr>
        <w:t>吨（含处置往年贮存量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0.0027万</w:t>
      </w:r>
      <w:r>
        <w:rPr>
          <w:rFonts w:hint="eastAsia" w:ascii="CESI仿宋-GB2312" w:hAnsi="CESI仿宋-GB2312" w:eastAsia="CESI仿宋-GB2312" w:cs="CESI仿宋-GB2312"/>
          <w:highlight w:val="none"/>
        </w:rPr>
        <w:t>吨），处置率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52.03</w:t>
      </w:r>
      <w:r>
        <w:rPr>
          <w:rFonts w:hint="eastAsia" w:ascii="CESI仿宋-GB2312" w:hAnsi="CESI仿宋-GB2312" w:eastAsia="CESI仿宋-GB2312" w:cs="CESI仿宋-GB2312"/>
          <w:highlight w:val="none"/>
        </w:rPr>
        <w:t>%，主要处置方式为C1水泥窑共处置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、C3清洗包装容器、</w:t>
      </w:r>
      <w:r>
        <w:rPr>
          <w:rFonts w:hint="eastAsia" w:ascii="CESI仿宋-GB2312" w:hAnsi="CESI仿宋-GB2312" w:eastAsia="CESI仿宋-GB2312" w:cs="CESI仿宋-GB2312"/>
          <w:highlight w:val="none"/>
        </w:rPr>
        <w:t>D1填埋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、D9物理化学处理（如蒸发、干燥、中和、沉淀等），不包括填埋或焚烧前的预处理、</w:t>
      </w:r>
      <w:r>
        <w:rPr>
          <w:rFonts w:hint="eastAsia" w:ascii="CESI仿宋-GB2312" w:hAnsi="CESI仿宋-GB2312" w:eastAsia="CESI仿宋-GB2312" w:cs="CESI仿宋-GB2312"/>
          <w:highlight w:val="none"/>
        </w:rPr>
        <w:t>D10焚烧；贮存量为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0.0728万</w:t>
      </w:r>
      <w:r>
        <w:rPr>
          <w:rFonts w:hint="eastAsia" w:ascii="CESI仿宋-GB2312" w:hAnsi="CESI仿宋-GB2312" w:eastAsia="CESI仿宋-GB2312" w:cs="CESI仿宋-GB2312"/>
          <w:highlight w:val="none"/>
        </w:rPr>
        <w:t>吨。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医疗废物产生量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0.071万</w:t>
      </w:r>
      <w:r>
        <w:rPr>
          <w:rFonts w:hint="eastAsia" w:ascii="CESI仿宋-GB2312" w:hAnsi="CESI仿宋-GB2312" w:eastAsia="CESI仿宋-GB2312" w:cs="CESI仿宋-GB2312"/>
          <w:highlight w:val="none"/>
        </w:rPr>
        <w:t>吨，处置量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0.071万</w:t>
      </w:r>
      <w:r>
        <w:rPr>
          <w:rFonts w:hint="eastAsia" w:ascii="CESI仿宋-GB2312" w:hAnsi="CESI仿宋-GB2312" w:eastAsia="CESI仿宋-GB2312" w:cs="CESI仿宋-GB2312"/>
          <w:highlight w:val="none"/>
        </w:rPr>
        <w:t>吨，无害化处置率为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100</w:t>
      </w:r>
      <w:r>
        <w:rPr>
          <w:rFonts w:hint="eastAsia" w:ascii="CESI仿宋-GB2312" w:hAnsi="CESI仿宋-GB2312" w:eastAsia="CESI仿宋-GB2312" w:cs="CESI仿宋-GB2312"/>
          <w:highlight w:val="none"/>
        </w:rPr>
        <w:t>%，主要的处置方式为Y10医疗废物焚烧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Y11医疗废物高温蒸汽处理。</w:t>
      </w:r>
    </w:p>
    <w:p w14:paraId="66255E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（二）行业产生情况</w:t>
      </w:r>
    </w:p>
    <w:p w14:paraId="5260D6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危险废物产生量排名前五的行业依次为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制造业</w:t>
      </w:r>
      <w:r>
        <w:rPr>
          <w:rFonts w:hint="eastAsia" w:ascii="CESI仿宋-GB2312" w:hAnsi="CESI仿宋-GB2312" w:eastAsia="CESI仿宋-GB2312" w:cs="CESI仿宋-GB2312"/>
          <w:highlight w:val="none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电力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热力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燃气及水生产和供应业、居民服务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修理和其他服务业、水利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/环境和公共设施管理业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、卫生和社会工作</w:t>
      </w:r>
      <w:r>
        <w:rPr>
          <w:rFonts w:hint="eastAsia" w:ascii="CESI仿宋-GB2312" w:hAnsi="CESI仿宋-GB2312" w:eastAsia="CESI仿宋-GB2312" w:cs="CESI仿宋-GB2312"/>
          <w:highlight w:val="none"/>
        </w:rPr>
        <w:t>，分别占全市危险废物产生总量的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49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19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1.5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1.5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0.7</w:t>
      </w:r>
      <w:r>
        <w:rPr>
          <w:rFonts w:hint="eastAsia" w:ascii="CESI仿宋-GB2312" w:hAnsi="CESI仿宋-GB2312" w:eastAsia="CESI仿宋-GB2312" w:cs="CESI仿宋-GB2312"/>
          <w:highlight w:val="none"/>
        </w:rPr>
        <w:t>%。</w:t>
      </w:r>
    </w:p>
    <w:p w14:paraId="0FD8B1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（三）主要产生种类</w:t>
      </w:r>
    </w:p>
    <w:p w14:paraId="041676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年，危险废物产生量排名前五的种类依次为HW18焚烧处置残渣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HW11精（蒸）馏残渣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、HW49其他废物、</w:t>
      </w:r>
      <w:r>
        <w:rPr>
          <w:rFonts w:hint="eastAsia" w:ascii="CESI仿宋-GB2312" w:hAnsi="CESI仿宋-GB2312" w:eastAsia="CESI仿宋-GB2312" w:cs="CESI仿宋-GB2312"/>
          <w:highlight w:val="none"/>
        </w:rPr>
        <w:t>HW08废矿物油与含矿物油废物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HW06废有机溶剂与含有机溶剂废物，产生量分别占全市危险废物产生总量的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44.71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41.1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3.84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3.62</w:t>
      </w:r>
      <w:r>
        <w:rPr>
          <w:rFonts w:hint="eastAsia" w:ascii="CESI仿宋-GB2312" w:hAnsi="CESI仿宋-GB2312" w:eastAsia="CESI仿宋-GB2312" w:cs="CESI仿宋-GB2312"/>
          <w:highlight w:val="none"/>
        </w:rPr>
        <w:t>%、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1.95</w:t>
      </w:r>
      <w:r>
        <w:rPr>
          <w:rFonts w:hint="eastAsia" w:ascii="CESI仿宋-GB2312" w:hAnsi="CESI仿宋-GB2312" w:eastAsia="CESI仿宋-GB2312" w:cs="CESI仿宋-GB2312"/>
          <w:highlight w:val="none"/>
        </w:rPr>
        <w:t>%，详细情况见表5。</w:t>
      </w:r>
    </w:p>
    <w:p w14:paraId="0D92E6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center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</w:rPr>
        <w:t>表 5 危险废物主要种类产生、利用及处置情况</w:t>
      </w:r>
    </w:p>
    <w:tbl>
      <w:tblPr>
        <w:tblStyle w:val="7"/>
        <w:tblW w:w="483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1617"/>
        <w:gridCol w:w="1496"/>
        <w:gridCol w:w="1671"/>
        <w:gridCol w:w="1633"/>
      </w:tblGrid>
      <w:tr w14:paraId="0FF34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05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3E4781">
            <w:pPr>
              <w:pStyle w:val="10"/>
              <w:spacing w:before="164"/>
              <w:ind w:left="449" w:right="430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废物种类</w:t>
            </w:r>
          </w:p>
        </w:tc>
        <w:tc>
          <w:tcPr>
            <w:tcW w:w="95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0D7E">
            <w:pPr>
              <w:pStyle w:val="10"/>
              <w:spacing w:before="164"/>
              <w:ind w:left="112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产生量（万吨</w:t>
            </w:r>
          </w:p>
        </w:tc>
        <w:tc>
          <w:tcPr>
            <w:tcW w:w="8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9D5D">
            <w:pPr>
              <w:pStyle w:val="10"/>
              <w:spacing w:before="164"/>
              <w:jc w:val="both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利用量（万吨</w:t>
            </w:r>
            <w:r>
              <w:rPr>
                <w:spacing w:val="-12"/>
                <w:sz w:val="21"/>
                <w:highlight w:val="none"/>
              </w:rPr>
              <w:t>）</w:t>
            </w:r>
          </w:p>
        </w:tc>
        <w:tc>
          <w:tcPr>
            <w:tcW w:w="98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9FEC5">
            <w:pPr>
              <w:pStyle w:val="10"/>
              <w:spacing w:before="164"/>
              <w:ind w:left="113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处置量（万吨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965" w:type="pc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214519B">
            <w:pPr>
              <w:pStyle w:val="10"/>
              <w:spacing w:before="164"/>
              <w:ind w:left="109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贮存量（万吨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</w:tr>
      <w:tr w14:paraId="45F23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0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C6FA">
            <w:pPr>
              <w:pStyle w:val="10"/>
              <w:spacing w:before="176"/>
              <w:ind w:right="43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HW18焚烧处置残渣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047D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4.05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20A3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A30C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4.03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40C287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0.02</w:t>
            </w:r>
          </w:p>
        </w:tc>
      </w:tr>
      <w:tr w14:paraId="12236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0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6006C">
            <w:pPr>
              <w:pStyle w:val="10"/>
              <w:spacing w:before="176"/>
              <w:ind w:right="43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HW11精（蒸）馏残渣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CB7F9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3.75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1221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3.74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DDEC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0.0035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8D763A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0.0089</w:t>
            </w:r>
          </w:p>
        </w:tc>
      </w:tr>
      <w:tr w14:paraId="7F570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3ADD">
            <w:pPr>
              <w:pStyle w:val="10"/>
              <w:spacing w:before="176"/>
              <w:ind w:right="43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HW49其他废物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84849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0.35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359D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0.0019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D3FE3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9FDAC5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0.0025</w:t>
            </w:r>
          </w:p>
        </w:tc>
      </w:tr>
      <w:tr w14:paraId="6B9E07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05" w:type="pc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F843B5B">
            <w:pPr>
              <w:pStyle w:val="10"/>
              <w:spacing w:before="176"/>
              <w:ind w:right="43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HW08废矿物油与含矿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  <w:t>物油废物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CC657A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0.33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C705A0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0.29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5FB177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95C3151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0.0098</w:t>
            </w:r>
          </w:p>
        </w:tc>
      </w:tr>
      <w:tr w14:paraId="453CDD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05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D1D696">
            <w:pPr>
              <w:pStyle w:val="10"/>
              <w:spacing w:before="176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</w:rPr>
              <w:t>HW06废有机溶剂与含有机溶剂废物</w:t>
            </w:r>
          </w:p>
        </w:tc>
        <w:tc>
          <w:tcPr>
            <w:tcW w:w="95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367DF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0.18</w:t>
            </w:r>
          </w:p>
        </w:tc>
        <w:tc>
          <w:tcPr>
            <w:tcW w:w="8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390B5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98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F238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0.18</w:t>
            </w:r>
          </w:p>
        </w:tc>
        <w:tc>
          <w:tcPr>
            <w:tcW w:w="965" w:type="pc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221D68F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0.0004</w:t>
            </w:r>
          </w:p>
        </w:tc>
      </w:tr>
    </w:tbl>
    <w:p w14:paraId="579C2D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（四）危险废物转移情况</w:t>
      </w:r>
    </w:p>
    <w:p w14:paraId="61396A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运行危险废物联单转移量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10.8</w:t>
      </w:r>
      <w:r>
        <w:rPr>
          <w:rFonts w:hint="eastAsia" w:ascii="CESI仿宋-GB2312" w:hAnsi="CESI仿宋-GB2312" w:eastAsia="CESI仿宋-GB2312" w:cs="CESI仿宋-GB2312"/>
          <w:highlight w:val="none"/>
        </w:rPr>
        <w:t>万吨，其中转入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2.04万</w:t>
      </w:r>
      <w:r>
        <w:rPr>
          <w:rFonts w:hint="eastAsia" w:ascii="CESI仿宋-GB2312" w:hAnsi="CESI仿宋-GB2312" w:eastAsia="CESI仿宋-GB2312" w:cs="CESI仿宋-GB2312"/>
          <w:highlight w:val="none"/>
        </w:rPr>
        <w:t>吨，移出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6.9</w:t>
      </w:r>
      <w:r>
        <w:rPr>
          <w:rFonts w:hint="eastAsia" w:ascii="CESI仿宋-GB2312" w:hAnsi="CESI仿宋-GB2312" w:eastAsia="CESI仿宋-GB2312" w:cs="CESI仿宋-GB2312"/>
          <w:highlight w:val="none"/>
        </w:rPr>
        <w:t>万吨。</w:t>
      </w:r>
    </w:p>
    <w:p w14:paraId="3C9E03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300" w:firstLineChars="1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（五）危险废物许可证颁发情况</w:t>
      </w:r>
    </w:p>
    <w:p w14:paraId="2A50CB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共有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20</w:t>
      </w:r>
      <w:r>
        <w:rPr>
          <w:rFonts w:hint="eastAsia" w:ascii="CESI仿宋-GB2312" w:hAnsi="CESI仿宋-GB2312" w:eastAsia="CESI仿宋-GB2312" w:cs="CESI仿宋-GB2312"/>
          <w:highlight w:val="none"/>
        </w:rPr>
        <w:t>家危险废物（含医疗废物）许可证持证单位，核准收集、利用、处置、贮存危险废物种类为HW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01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02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HW0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04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HW0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06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HW0</w:t>
      </w:r>
      <w:r>
        <w:rPr>
          <w:rFonts w:hint="default" w:ascii="CESI仿宋-GB2312" w:hAnsi="CESI仿宋-GB2312" w:eastAsia="CESI仿宋-GB2312" w:cs="CESI仿宋-GB2312"/>
          <w:highlight w:val="none"/>
          <w:lang w:val="en"/>
        </w:rPr>
        <w:t>8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09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18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19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23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29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31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34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35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36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37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39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40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48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49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50</w:t>
      </w:r>
      <w:r>
        <w:rPr>
          <w:rFonts w:hint="eastAsia" w:ascii="CESI仿宋-GB2312" w:hAnsi="CESI仿宋-GB2312" w:eastAsia="CESI仿宋-GB2312" w:cs="CESI仿宋-GB2312"/>
          <w:highlight w:val="none"/>
        </w:rPr>
        <w:t>，核准收集、利用、处置、贮存能力达到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24.67</w:t>
      </w:r>
      <w:r>
        <w:rPr>
          <w:rFonts w:hint="eastAsia" w:ascii="CESI仿宋-GB2312" w:hAnsi="CESI仿宋-GB2312" w:eastAsia="CESI仿宋-GB2312" w:cs="CESI仿宋-GB2312"/>
          <w:highlight w:val="none"/>
        </w:rPr>
        <w:t>万吨/年，实际收集、利用、处置、贮存危险废物种类为HW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01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02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HW0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06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HW0</w:t>
      </w:r>
      <w:r>
        <w:rPr>
          <w:rFonts w:hint="default" w:ascii="CESI仿宋-GB2312" w:hAnsi="CESI仿宋-GB2312" w:eastAsia="CESI仿宋-GB2312" w:cs="CESI仿宋-GB2312"/>
          <w:highlight w:val="none"/>
          <w:lang w:val="en"/>
        </w:rPr>
        <w:t>8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18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highlight w:val="none"/>
        </w:rPr>
        <w:t>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31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31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34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37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49</w:t>
      </w:r>
      <w:r>
        <w:rPr>
          <w:rFonts w:hint="eastAsia" w:ascii="CESI仿宋-GB2312" w:hAnsi="CESI仿宋-GB2312" w:eastAsia="CESI仿宋-GB2312" w:cs="CESI仿宋-GB2312"/>
          <w:highlight w:val="none"/>
        </w:rPr>
        <w:t>、HW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50</w:t>
      </w:r>
      <w:r>
        <w:rPr>
          <w:rFonts w:hint="eastAsia" w:ascii="CESI仿宋-GB2312" w:hAnsi="CESI仿宋-GB2312" w:eastAsia="CESI仿宋-GB2312" w:cs="CESI仿宋-GB2312"/>
          <w:highlight w:val="none"/>
        </w:rPr>
        <w:t>，实际收集、利用、处置、贮存量为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5.84</w:t>
      </w:r>
      <w:r>
        <w:rPr>
          <w:rFonts w:hint="eastAsia" w:ascii="CESI仿宋-GB2312" w:hAnsi="CESI仿宋-GB2312" w:eastAsia="CESI仿宋-GB2312" w:cs="CESI仿宋-GB2312"/>
          <w:highlight w:val="none"/>
        </w:rPr>
        <w:t>万吨。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危险废物许可证持证单位情况见表6。20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24</w:t>
      </w:r>
      <w:r>
        <w:rPr>
          <w:rFonts w:hint="eastAsia" w:ascii="CESI仿宋-GB2312" w:hAnsi="CESI仿宋-GB2312" w:eastAsia="CESI仿宋-GB2312" w:cs="CESI仿宋-GB2312"/>
          <w:highlight w:val="none"/>
        </w:rPr>
        <w:t>年，共颁发危险废物许可证用于处置医疗废物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highlight w:val="none"/>
        </w:rPr>
        <w:t>份，核准处置能力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</w:t>
      </w:r>
      <w:r>
        <w:rPr>
          <w:rFonts w:hint="eastAsia" w:ascii="CESI仿宋-GB2312" w:hAnsi="CESI仿宋-GB2312" w:eastAsia="CESI仿宋-GB2312" w:cs="CESI仿宋-GB2312"/>
          <w:highlight w:val="none"/>
        </w:rPr>
        <w:t>47万吨/年，实际处置量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0.07</w:t>
      </w:r>
      <w:r>
        <w:rPr>
          <w:rFonts w:hint="eastAsia" w:ascii="CESI仿宋-GB2312" w:hAnsi="CESI仿宋-GB2312" w:eastAsia="CESI仿宋-GB2312" w:cs="CESI仿宋-GB2312"/>
          <w:highlight w:val="none"/>
        </w:rPr>
        <w:t>万吨。</w:t>
      </w:r>
    </w:p>
    <w:p w14:paraId="682A13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  <w:lang w:val="en-US" w:eastAsia="zh-CN"/>
        </w:rPr>
        <w:t>表 6 危险废物许可证持证单位情况</w:t>
      </w:r>
    </w:p>
    <w:tbl>
      <w:tblPr>
        <w:tblStyle w:val="7"/>
        <w:tblW w:w="8908" w:type="dxa"/>
        <w:tblInd w:w="2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589"/>
        <w:gridCol w:w="811"/>
        <w:gridCol w:w="2581"/>
        <w:gridCol w:w="710"/>
        <w:gridCol w:w="1064"/>
      </w:tblGrid>
      <w:tr w14:paraId="75FEE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A1D692">
            <w:pPr>
              <w:pStyle w:val="10"/>
              <w:spacing w:before="123" w:line="242" w:lineRule="auto"/>
              <w:ind w:left="90" w:right="67" w:hanging="1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危险废物许可证持证单</w:t>
            </w:r>
            <w:r>
              <w:rPr>
                <w:spacing w:val="-4"/>
                <w:sz w:val="21"/>
                <w:highlight w:val="none"/>
              </w:rPr>
              <w:t>位名称</w:t>
            </w:r>
          </w:p>
        </w:tc>
        <w:tc>
          <w:tcPr>
            <w:tcW w:w="25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959C8">
            <w:pPr>
              <w:pStyle w:val="10"/>
              <w:spacing w:before="123" w:line="242" w:lineRule="auto"/>
              <w:ind w:left="66" w:right="43" w:hanging="2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核准收集利用处置贮存废物类别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6"/>
                <w:sz w:val="21"/>
                <w:highlight w:val="none"/>
              </w:rPr>
              <w:t>代码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FF6B">
            <w:pPr>
              <w:pStyle w:val="10"/>
              <w:spacing w:before="123" w:line="242" w:lineRule="auto"/>
              <w:ind w:left="123" w:right="106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核准收集利用</w:t>
            </w:r>
            <w:r>
              <w:rPr>
                <w:spacing w:val="-4"/>
                <w:sz w:val="21"/>
                <w:highlight w:val="none"/>
              </w:rPr>
              <w:t>处置贮存能力</w:t>
            </w:r>
          </w:p>
          <w:p w14:paraId="45D6C043">
            <w:pPr>
              <w:pStyle w:val="10"/>
              <w:spacing w:before="1"/>
              <w:ind w:left="197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（吨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年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25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53CF7">
            <w:pPr>
              <w:pStyle w:val="10"/>
              <w:spacing w:before="123" w:line="242" w:lineRule="auto"/>
              <w:ind w:left="122" w:right="109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实际收集利用处置贮存废物类别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代码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12D00">
            <w:pPr>
              <w:pStyle w:val="10"/>
              <w:spacing w:before="123" w:line="242" w:lineRule="auto"/>
              <w:ind w:left="29" w:right="15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实际收集利用</w:t>
            </w:r>
            <w:r>
              <w:rPr>
                <w:spacing w:val="-6"/>
                <w:sz w:val="21"/>
                <w:highlight w:val="none"/>
              </w:rPr>
              <w:t>处置贮存量（吨）</w:t>
            </w:r>
          </w:p>
        </w:tc>
        <w:tc>
          <w:tcPr>
            <w:tcW w:w="10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3CC91E8">
            <w:pPr>
              <w:pStyle w:val="10"/>
              <w:spacing w:before="1" w:line="242" w:lineRule="auto"/>
              <w:ind w:left="208" w:leftChars="65" w:right="420" w:firstLine="0" w:firstLineChars="0"/>
              <w:jc w:val="both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许可证有效期</w:t>
            </w:r>
          </w:p>
        </w:tc>
      </w:tr>
      <w:tr w14:paraId="362F0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43C5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山西靖昌环保有限公司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C8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废铁质油桶HW08、HW49（900-041-49、900-249-08）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55812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602FA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废铁质油桶HW08、HW49（900-041-49、900-249-08）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392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119.6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AAA2FA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2021-09-15至2026-09-14</w:t>
            </w:r>
          </w:p>
        </w:tc>
      </w:tr>
      <w:tr w14:paraId="6A381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B8E2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山西晋北环境科技有限公司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D7DDF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HW08废矿物油与含矿物油废物(398-001-08、900-199-08、900-200-08、900-205-08、900-209-08、900-214-08、900-216-08、900-217-08、900-218-08、900-219-08、900-220-08、900-249-08)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7BB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0000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FFA1D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HW08废矿物油与含矿物油废物(398-001-08、900-199-08、900-200-08、900-205-08、900-209-08、900-214-08、900-216-08、900-217-08、900-218-08、900-219-08、900-220-08、900-249-08)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4D64A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7806.9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2EFBF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2021-01-01至2025-12-31</w:t>
            </w:r>
          </w:p>
        </w:tc>
      </w:tr>
      <w:tr w14:paraId="54BA5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AB4C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怀仁市垃圾处理厂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A7C8B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HW18焚烧处置残渣（772-002-18）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3182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35000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739F4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HW18焚烧处置残渣（772-002-18）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60E9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32231.24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FCF52A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2021-01-11至2025-12-31</w:t>
            </w:r>
          </w:p>
        </w:tc>
      </w:tr>
      <w:tr w14:paraId="678996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BABC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朔州金圆环保科技有限公司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F56FC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02医药废物、HW03废药物、HW04农药废物、HW05木材防腐剂废物、HW06废有机溶剂与含有机溶剂废物、HW08废矿物油与含矿物油废物、HW11精（蒸）馏残渣、HW12染料、涂料废物、HW13有机树脂类废物、HW16感光材料废物、HW17表面处理废物、HW18焚烧处置残渣、HW19含金属羰基化合物废物、HW34废酸、HW35废碱、HW37有机磷化合物废物、HW39含酚废物、HW40含醚废物、HW49其他废物、HW50废催化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869F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44500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6AE4F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02医药废物、HW03废药物、HW04农药废物、HW05木材防腐剂废物、HW06废有机溶剂与含有机溶剂废物、HW08废矿物油与含矿物油废物、HW11精（蒸）馏残渣、HW12染料、涂料废物、HW13有机树脂类废物、HW16感光材料废物、HW17表面处理废物、HW18焚烧处置残渣、HW19含金属羰基化合物废物、HW34废酸、HW35废碱、HW37有机磷化合物废物、HW39含酚废物、HW40含醚废物、HW49其他废物、HW50废催化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06D6E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15207.03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17897A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2022-11-05至2027-11-04</w:t>
            </w:r>
          </w:p>
        </w:tc>
      </w:tr>
      <w:tr w14:paraId="5AF01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EAB4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山西弘运环保有限公司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65AD3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医疗废物HW01（841-001-01、841-002-01）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0A7E0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2925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959A5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医疗废物HW01（841-001-01、841-002-01）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CB85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320.43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9C9A0B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2024-05-06至2029-05-05</w:t>
            </w:r>
          </w:p>
        </w:tc>
      </w:tr>
      <w:tr w14:paraId="7DD4E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5E2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朔州市医疗废物处理中心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BF60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医疗废物HW01（841-001-01、841-002-01、841-003-01、841-004-01、841-005-01）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FDD9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2920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4C881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医疗废物HW01（841-001-01、841-002-01、841-003-01、841-004-01、841-005-01）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51835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385.79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ECF03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2020-07-20至2025-07-19</w:t>
            </w:r>
          </w:p>
        </w:tc>
      </w:tr>
      <w:tr w14:paraId="4F509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E97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朔州城发固废处置有限公司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A5230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医疗废物HW01（只限841-001-01、841-002-01）、HW18焚烧处置残渣（772-002-18）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34AB2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15400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FA0DC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医疗废物HW01（只限841-001-01、841-002-01）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00EA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A6114A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2021-01-01至2025-12-31</w:t>
            </w:r>
          </w:p>
        </w:tc>
      </w:tr>
      <w:tr w14:paraId="399CD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2BC5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朔州市恒利达环保有限公司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30844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3BBC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10000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B795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52FA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45720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2022-09-28至2025-08-03</w:t>
            </w:r>
          </w:p>
        </w:tc>
      </w:tr>
      <w:tr w14:paraId="39499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458F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朔州应安再生资源利用服务中心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1FF9F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19E1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940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A1D17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33DF2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157.05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6B5B0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2022-12-30至2025-12-30</w:t>
            </w:r>
          </w:p>
        </w:tc>
      </w:tr>
      <w:tr w14:paraId="5471B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AC6E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山西晋北环境科技有限公司-小微试点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23B99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与含矿物油废物（900-210-08、900-213-08、900-249-08）、HW09油/水、烃/水混合物或乳化液（900-007-09）、HW12染料、涂料废物900-250-12、HW13有机树脂类废物900-015-13、HW16感光材料废物900-019-16、HW31含铅废物900-052-31、HW36石棉废物900-030-36、HW49其他废物（900-041-49、900-045-49）、HW50废催化剂900-049-50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7DB5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7160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4610E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与含矿物油废物（900-210-08、900-213-08、900-249-08）、HW09油/水、烃/水混合物或乳化液（900-007-09）、HW12染料、涂料废物900-250-12、HW13有机树脂类废物900-015-13、HW16感光材料废物900-019-16、HW31含铅废物900-052-31、HW36石棉废物900-030-36、HW49其他废物（900-041-49、900-045-49）、HW50废催化剂900-049-50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4D1F2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28.62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A49A2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2023-12-23至2025-12-31</w:t>
            </w:r>
          </w:p>
        </w:tc>
      </w:tr>
      <w:tr w14:paraId="10F74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DC11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山西桥聚再生物资回收有限公司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4601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26E7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F12E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7BB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188.15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BB5FE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2021-08-14至2024-08-13</w:t>
            </w:r>
          </w:p>
        </w:tc>
      </w:tr>
      <w:tr w14:paraId="666130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7743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朔州市亿通环保科技有限公司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4C9A1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2CBF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5000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415A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AF6FB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342.26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EE11F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2023-04-25至2026-04-24</w:t>
            </w:r>
          </w:p>
        </w:tc>
      </w:tr>
      <w:tr w14:paraId="77265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72AE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应县明飞废品收购有限公司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EA28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91364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600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9F82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废矿物油HW08（900-214-08）、含铅废物HW31（900-052-31）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217F6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166.56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F3DD02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2023-12-23至2025-12-31</w:t>
            </w:r>
          </w:p>
        </w:tc>
      </w:tr>
      <w:tr w14:paraId="31A266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3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6990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怀仁市弘发环保科技有限公司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750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HW08废矿物油与含油废物（900-249-08）；HW09油/水，烃/水混合物或乳化液 （900-005-09，900-006-09，900-007-09）；HW12燃料，涂料废物（264-011-12，900-250-12，900-251-12，900-252-12，900-253-12，900-255-12，900-256-12，900-299-12);HW22含铜废物（304-001-22，398-004-22）;</w:t>
            </w:r>
          </w:p>
          <w:p w14:paraId="4845000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HW23含锌废物（336-103-23，312-001-23，900-021-23）;</w:t>
            </w:r>
          </w:p>
          <w:p w14:paraId="71030F5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HW29含汞废物（387-001-29，900-023-29，900-452-29）;</w:t>
            </w:r>
          </w:p>
          <w:p w14:paraId="2375670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48有色金属采选和冶炼废物（321-008-48，321-014-48，321-019-48，321-025-48，321-027-48，321-028-48，321-029-48）;HW49其他废物（900-039-49，900-041-49，900-042-49，900-044-49，900-047-49，900-999-49）;HW50废崔化剂（261-181-50，263-013-50，271-006-50，275-009-50，276-006-50，772-007-50，900-048-50，900-049-50）;HW08废矿物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952F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7300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80263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HW08废矿物油与含油废物（900-249-08）；HW09油/水，烃/水混合物或乳化液 （900-005-09，900-006-09，900-007-09）；HW12燃料，涂料废物（264-011-12，900-250-12，900-251-12，900-252-12，900-253-12，900-255-12，900-256-12，900-299-12);HW22含铜废物（304-001-22，398-004-22）;HW23含锌废物（336-103-23，312-001-23，900-021-23）;HW29含汞废物（387-001-29，900-023-29，900-452-29）；HW48有色金属采选和冶炼废物（321-008-48，321-014-48，321-019-48，321-025-48，321-027-48，321-028-48，321-029-48）;HW49其他废物（900-039-49，900-041-49，900-042-49，900-044-49，900-047-49，900-999-49）;HW50废崔化剂（261-181-50，263-013-50，271-006-50，275-009-50，276-006-50，772-007-50，900-048-50，900-049-50）;HW08废矿物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F7696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106.58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DF249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2023-12-23至2025-12-31</w:t>
            </w:r>
          </w:p>
        </w:tc>
      </w:tr>
      <w:tr w14:paraId="7AAAC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0A68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山西顺晟环保科技有限公司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454F">
            <w:pPr>
              <w:suppressAutoHyphens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HW08废矿物油（900-214-08、900-217-08、900-218-08、900-249-08）、HW31含铅废物（900-052-31）、HW08废矿物油桶（900-249-08）、HW49沾油废物（900-041-49）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14CA0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1434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4EC1">
            <w:pPr>
              <w:suppressAutoHyphens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HW08废矿物油（900-214-08、900-217-08、900-218-08、900-249-08）、HW31含铅废物（900-052-31）、HW08废矿物油桶（900-249-08）、HW49沾油废物（900-041-49）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A0B73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11.27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2B300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2023-08-25至2025-12-31</w:t>
            </w:r>
          </w:p>
        </w:tc>
      </w:tr>
      <w:tr w14:paraId="3C446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B52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怀仁市恒昌废旧物资回收点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76697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CA09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500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1DE4E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446D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198.62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A3933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2022-06-02至2025-06-01</w:t>
            </w:r>
          </w:p>
        </w:tc>
      </w:tr>
      <w:tr w14:paraId="2C44E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13B6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朔州市平鲁区古春再生能源有限责任公司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E3388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HW08废矿物油与含矿物油废物（900-199-08、900-200-08、900-201-08、900-203-08、900-204-08、900-214-08、900-216-08、900-217-08、900-218-08、900-220-08、900-249-08）、含铅废物HW31（900-052-31）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F8F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35000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A6285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HW08废矿物油与含矿物油废物（900-199-08、900-200-08、900-201-08、900-203-08、900-204-08、900-214-08、900-216-08、900-217-08、900-218-08、900-220-08、900-249-08）、含铅废物HW31（900-052-31）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45F32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86.57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7EC98F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2023-12-23至2025-12-31</w:t>
            </w:r>
          </w:p>
        </w:tc>
      </w:tr>
      <w:tr w14:paraId="39893D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EFBB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朔州市立新再生物资回收有限公司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3C286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071E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9000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1402B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91DF9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651.29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586042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2023-12-23至2025-12-31</w:t>
            </w:r>
          </w:p>
        </w:tc>
      </w:tr>
      <w:tr w14:paraId="44A30C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16811C4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朔州市联胜环保科技有限公司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222EA9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214531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3000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C767D0">
            <w:pPr>
              <w:pStyle w:val="1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废矿物油HW08（900-214-08）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DD664D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525.17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887F14B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2021-04-27至2025-12-31</w:t>
            </w:r>
          </w:p>
        </w:tc>
      </w:tr>
    </w:tbl>
    <w:p w14:paraId="35D3A9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（六）危险废物自行利用处置情况</w:t>
      </w:r>
    </w:p>
    <w:p w14:paraId="3A14B4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实际自行利用危险废物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0.08</w:t>
      </w:r>
      <w:r>
        <w:rPr>
          <w:rFonts w:hint="eastAsia" w:ascii="CESI仿宋-GB2312" w:hAnsi="CESI仿宋-GB2312" w:eastAsia="CESI仿宋-GB2312" w:cs="CESI仿宋-GB2312"/>
          <w:highlight w:val="none"/>
        </w:rPr>
        <w:t>万吨，处置危险废物（包括医疗废物）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0.27</w:t>
      </w:r>
      <w:r>
        <w:rPr>
          <w:rFonts w:hint="eastAsia" w:ascii="CESI仿宋-GB2312" w:hAnsi="CESI仿宋-GB2312" w:eastAsia="CESI仿宋-GB2312" w:cs="CESI仿宋-GB2312"/>
          <w:highlight w:val="none"/>
        </w:rPr>
        <w:t>万吨，处置危险废物的主要种类为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HW49其他废物</w:t>
      </w:r>
      <w:r>
        <w:rPr>
          <w:rFonts w:hint="eastAsia" w:ascii="CESI仿宋-GB2312" w:hAnsi="CESI仿宋-GB2312" w:eastAsia="CESI仿宋-GB2312" w:cs="CESI仿宋-GB2312"/>
          <w:highlight w:val="none"/>
        </w:rPr>
        <w:t>。</w:t>
      </w:r>
    </w:p>
    <w:p w14:paraId="45DD27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（七）主要处置设施情况</w:t>
      </w:r>
    </w:p>
    <w:p w14:paraId="5037DB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共有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highlight w:val="none"/>
        </w:rPr>
        <w:t>家单位从事危险废物处置活动，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危险废物处置能力为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9.45</w:t>
      </w:r>
      <w:r>
        <w:rPr>
          <w:rFonts w:hint="eastAsia" w:ascii="CESI仿宋-GB2312" w:hAnsi="CESI仿宋-GB2312" w:eastAsia="CESI仿宋-GB2312" w:cs="CESI仿宋-GB2312"/>
          <w:highlight w:val="none"/>
        </w:rPr>
        <w:t>万吨/年，主要处置设施情况见表7。</w:t>
      </w:r>
    </w:p>
    <w:p w14:paraId="27F71B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  <w:lang w:val="en-US" w:eastAsia="zh-CN"/>
        </w:rPr>
        <w:t>表 7 危险废物处置设施情况</w:t>
      </w:r>
    </w:p>
    <w:tbl>
      <w:tblPr>
        <w:tblStyle w:val="7"/>
        <w:tblW w:w="8919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292"/>
        <w:gridCol w:w="2666"/>
        <w:gridCol w:w="1204"/>
        <w:gridCol w:w="1200"/>
        <w:gridCol w:w="1295"/>
      </w:tblGrid>
      <w:tr w14:paraId="0C315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2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F60CAD">
            <w:pPr>
              <w:pStyle w:val="10"/>
              <w:spacing w:before="152" w:line="244" w:lineRule="auto"/>
              <w:ind w:left="381" w:right="148" w:hanging="212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处置设施所属</w:t>
            </w:r>
            <w:r>
              <w:rPr>
                <w:spacing w:val="-4"/>
                <w:sz w:val="21"/>
                <w:highlight w:val="none"/>
              </w:rPr>
              <w:t>单位名称</w:t>
            </w:r>
          </w:p>
        </w:tc>
        <w:tc>
          <w:tcPr>
            <w:tcW w:w="12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1387">
            <w:pPr>
              <w:pStyle w:val="10"/>
              <w:spacing w:before="152" w:line="244" w:lineRule="auto"/>
              <w:ind w:left="391" w:right="160" w:hanging="212"/>
              <w:jc w:val="both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处置设施类型</w:t>
            </w:r>
          </w:p>
        </w:tc>
        <w:tc>
          <w:tcPr>
            <w:tcW w:w="2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C9040">
            <w:pPr>
              <w:pStyle w:val="10"/>
              <w:spacing w:before="12"/>
              <w:jc w:val="center"/>
              <w:rPr>
                <w:rFonts w:ascii="微软雅黑"/>
                <w:b/>
                <w:sz w:val="15"/>
                <w:highlight w:val="none"/>
              </w:rPr>
            </w:pPr>
          </w:p>
          <w:p w14:paraId="0BA92FD4">
            <w:pPr>
              <w:pStyle w:val="10"/>
              <w:ind w:left="194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处置废物种类</w:t>
            </w:r>
          </w:p>
        </w:tc>
        <w:tc>
          <w:tcPr>
            <w:tcW w:w="12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176A3">
            <w:pPr>
              <w:pStyle w:val="10"/>
              <w:spacing w:before="152" w:line="244" w:lineRule="auto"/>
              <w:ind w:left="111" w:right="-15" w:firstLine="36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设计处置能（万吨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年）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79F17">
            <w:pPr>
              <w:pStyle w:val="10"/>
              <w:spacing w:before="152" w:line="244" w:lineRule="auto"/>
              <w:ind w:left="114" w:right="10" w:firstLine="67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实际处置</w:t>
            </w:r>
            <w:r>
              <w:rPr>
                <w:spacing w:val="-2"/>
                <w:sz w:val="21"/>
                <w:highlight w:val="none"/>
              </w:rPr>
              <w:t>量（万吨）</w:t>
            </w:r>
          </w:p>
        </w:tc>
        <w:tc>
          <w:tcPr>
            <w:tcW w:w="12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3C0E3A">
            <w:pPr>
              <w:pStyle w:val="10"/>
              <w:spacing w:before="152" w:line="244" w:lineRule="auto"/>
              <w:ind w:left="309" w:right="149" w:hanging="135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使用年限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预期关闭时间（填埋场）</w:t>
            </w:r>
          </w:p>
        </w:tc>
      </w:tr>
      <w:tr w14:paraId="0499A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B8B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朔州金圆环保科技有限公司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2348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焚烧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F6CE3">
            <w:pPr>
              <w:pStyle w:val="1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HW02、HW03、HW04、HW05、HW08、HW11、HW12、HW13、HW16、HW17、HW18、HW19、HW34、HW35、HW37、HW39含酚废物、HW40、HW49、HW50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1C3FA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4.45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5CE38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1.32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DD2D8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2022-11-05至2027-11-04</w:t>
            </w:r>
          </w:p>
        </w:tc>
      </w:tr>
      <w:tr w14:paraId="1825B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CE27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怀仁市垃圾处理厂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D821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填埋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1B4E3">
            <w:pPr>
              <w:pStyle w:val="1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HW18焚烧处置残渣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F1D1D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68A4F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3.23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59EFF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2021-01-01至2025-12-31</w:t>
            </w:r>
          </w:p>
        </w:tc>
      </w:tr>
      <w:tr w14:paraId="241087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61A8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朔州城发固废处置有限公司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62A7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填埋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F90BC">
            <w:pPr>
              <w:pStyle w:val="1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HW18焚烧处置残渣、HW01医疗废物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10605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4444D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0.07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5C808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  <w:t>2021-01-01至2025-12-31</w:t>
            </w:r>
          </w:p>
        </w:tc>
      </w:tr>
    </w:tbl>
    <w:p w14:paraId="4E45EA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831"/>
        <w:textAlignment w:val="auto"/>
        <w:rPr>
          <w:rFonts w:hint="eastAsia" w:ascii="CESI黑体-GB2312" w:hAnsi="CESI黑体-GB2312" w:eastAsia="CESI黑体-GB2312" w:cs="CESI黑体-GB2312"/>
          <w:spacing w:val="-1"/>
          <w:highlight w:val="none"/>
        </w:rPr>
      </w:pPr>
      <w:r>
        <w:rPr>
          <w:rFonts w:hint="eastAsia" w:ascii="CESI黑体-GB2312" w:hAnsi="CESI黑体-GB2312" w:eastAsia="CESI黑体-GB2312" w:cs="CESI黑体-GB2312"/>
          <w:spacing w:val="-1"/>
          <w:highlight w:val="none"/>
        </w:rPr>
        <w:t>三、生活垃圾</w:t>
      </w:r>
    </w:p>
    <w:p w14:paraId="3EB3BB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（一）产生、利用及处理情况</w:t>
      </w:r>
    </w:p>
    <w:p w14:paraId="59A48E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2024年，我市城乡生活垃圾产生量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67.15</w:t>
      </w:r>
      <w:r>
        <w:rPr>
          <w:rFonts w:hint="eastAsia" w:ascii="CESI仿宋-GB2312" w:hAnsi="CESI仿宋-GB2312" w:eastAsia="CESI仿宋-GB2312" w:cs="CESI仿宋-GB2312"/>
          <w:highlight w:val="none"/>
        </w:rPr>
        <w:t>万吨，生活垃圾无害化处理量为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67.15</w:t>
      </w:r>
      <w:r>
        <w:rPr>
          <w:rFonts w:hint="eastAsia" w:ascii="CESI仿宋-GB2312" w:hAnsi="CESI仿宋-GB2312" w:eastAsia="CESI仿宋-GB2312" w:cs="CESI仿宋-GB2312"/>
          <w:highlight w:val="none"/>
        </w:rPr>
        <w:t>万吨，无害化处理率为100%。</w:t>
      </w:r>
    </w:p>
    <w:p w14:paraId="21A518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（二）生活垃圾处理设施情况</w:t>
      </w:r>
    </w:p>
    <w:p w14:paraId="62CBAE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left"/>
        <w:textAlignment w:val="auto"/>
        <w:rPr>
          <w:rFonts w:hint="eastAsia" w:ascii="CESI仿宋-GB2312" w:hAnsi="CESI仿宋-GB2312" w:eastAsia="CESI仿宋-GB2312" w:cs="CESI仿宋-GB231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全市共有生活垃圾处理设施8座，总处理能力为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937.5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万吨，其中焚烧处理能力占比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6.66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%，填埋处理能力占比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93.34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%，全市生活垃圾处理设施情况见表8。</w:t>
      </w:r>
    </w:p>
    <w:p w14:paraId="26D366B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center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  <w:lang w:val="en-US" w:eastAsia="zh-CN"/>
        </w:rPr>
        <w:t>表 8 全市生活垃圾处理设施情况</w:t>
      </w:r>
    </w:p>
    <w:tbl>
      <w:tblPr>
        <w:tblStyle w:val="7"/>
        <w:tblW w:w="8946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760"/>
        <w:gridCol w:w="1613"/>
        <w:gridCol w:w="1757"/>
        <w:gridCol w:w="2237"/>
      </w:tblGrid>
      <w:tr w14:paraId="06FC9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79" w:type="dxa"/>
            <w:tcBorders>
              <w:bottom w:val="single" w:color="000000" w:sz="4" w:space="0"/>
              <w:right w:val="single" w:color="000000" w:sz="4" w:space="0"/>
            </w:tcBorders>
          </w:tcPr>
          <w:p w14:paraId="29167045">
            <w:pPr>
              <w:pStyle w:val="10"/>
              <w:spacing w:before="8"/>
              <w:rPr>
                <w:rFonts w:ascii="微软雅黑"/>
                <w:b/>
                <w:sz w:val="10"/>
                <w:highlight w:val="none"/>
              </w:rPr>
            </w:pPr>
          </w:p>
          <w:p w14:paraId="135BDACB">
            <w:pPr>
              <w:pStyle w:val="10"/>
              <w:spacing w:line="242" w:lineRule="auto"/>
              <w:ind w:left="369" w:right="345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设施所属单位名称</w:t>
            </w:r>
          </w:p>
        </w:tc>
        <w:tc>
          <w:tcPr>
            <w:tcW w:w="1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3231E">
            <w:pPr>
              <w:pStyle w:val="10"/>
              <w:spacing w:before="13"/>
              <w:rPr>
                <w:rFonts w:ascii="微软雅黑"/>
                <w:b/>
                <w:sz w:val="17"/>
                <w:highlight w:val="none"/>
              </w:rPr>
            </w:pPr>
          </w:p>
          <w:p w14:paraId="62676AB5">
            <w:pPr>
              <w:pStyle w:val="10"/>
              <w:spacing w:before="1"/>
              <w:ind w:left="148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设施名称及类型</w:t>
            </w:r>
          </w:p>
        </w:tc>
        <w:tc>
          <w:tcPr>
            <w:tcW w:w="16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0FCDE">
            <w:pPr>
              <w:pStyle w:val="10"/>
              <w:spacing w:before="8"/>
              <w:rPr>
                <w:rFonts w:ascii="微软雅黑"/>
                <w:b/>
                <w:sz w:val="10"/>
                <w:highlight w:val="none"/>
              </w:rPr>
            </w:pPr>
          </w:p>
          <w:p w14:paraId="35614E02">
            <w:pPr>
              <w:pStyle w:val="10"/>
              <w:ind w:left="179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设计处理能力</w:t>
            </w:r>
          </w:p>
          <w:p w14:paraId="01C86FD6">
            <w:pPr>
              <w:pStyle w:val="10"/>
              <w:spacing w:before="2"/>
              <w:ind w:left="256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17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A6F0B">
            <w:pPr>
              <w:pStyle w:val="10"/>
              <w:spacing w:before="8"/>
              <w:rPr>
                <w:rFonts w:ascii="微软雅黑"/>
                <w:b/>
                <w:sz w:val="10"/>
                <w:highlight w:val="none"/>
              </w:rPr>
            </w:pPr>
          </w:p>
          <w:p w14:paraId="12557CB4">
            <w:pPr>
              <w:pStyle w:val="10"/>
              <w:ind w:left="357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实际处理量</w:t>
            </w:r>
          </w:p>
          <w:p w14:paraId="63A0453F">
            <w:pPr>
              <w:pStyle w:val="10"/>
              <w:spacing w:before="2"/>
              <w:ind w:left="463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</w:tcBorders>
          </w:tcPr>
          <w:p w14:paraId="14F466F4">
            <w:pPr>
              <w:pStyle w:val="10"/>
              <w:spacing w:before="8"/>
              <w:rPr>
                <w:rFonts w:ascii="微软雅黑"/>
                <w:b/>
                <w:sz w:val="10"/>
                <w:highlight w:val="none"/>
              </w:rPr>
            </w:pPr>
          </w:p>
          <w:p w14:paraId="4C09AA78">
            <w:pPr>
              <w:pStyle w:val="10"/>
              <w:spacing w:line="242" w:lineRule="auto"/>
              <w:ind w:left="542" w:right="176" w:hanging="346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使用年限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预期关闭时间（填埋场）</w:t>
            </w:r>
          </w:p>
        </w:tc>
      </w:tr>
      <w:tr w14:paraId="158AD4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D92E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朔州城发固废处置有限公司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A6D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生活垃圾填埋场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C2CAA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2E16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1.9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249ED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13年</w:t>
            </w:r>
          </w:p>
        </w:tc>
      </w:tr>
      <w:tr w14:paraId="01645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292B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平鲁区垃圾处理厂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4C804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生活垃圾填埋场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8CDF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117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235B3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2.8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024CA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使用年限15年</w:t>
            </w:r>
          </w:p>
          <w:p w14:paraId="773DA630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预期关闭2027</w:t>
            </w:r>
          </w:p>
        </w:tc>
      </w:tr>
      <w:tr w14:paraId="4B9CD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A315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山阴县智慧城市发展服务中心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534EB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生活垃圾填埋场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BC615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1336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8A77AB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17年（2028年到期）</w:t>
            </w:r>
          </w:p>
          <w:p w14:paraId="3BE7022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关闭时间;待定</w:t>
            </w:r>
          </w:p>
        </w:tc>
      </w:tr>
      <w:tr w14:paraId="737168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95CF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应县公用事业发展事务中心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C7793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生活垃圾填埋场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E10E3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F2AAA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6.64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EB344D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17年/2028年</w:t>
            </w:r>
          </w:p>
        </w:tc>
      </w:tr>
      <w:tr w14:paraId="5870D5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1DC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右玉县生活垃圾处理厂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7DB5B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生活垃圾填埋场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FD7C0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30D31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4.37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03F35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15年</w:t>
            </w:r>
          </w:p>
        </w:tc>
      </w:tr>
      <w:tr w14:paraId="38F27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C59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怀仁市垃圾处理厂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DF6D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生活垃圾填埋场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DBE4F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D768A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3.23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7B1380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16年/2027年</w:t>
            </w:r>
          </w:p>
        </w:tc>
      </w:tr>
      <w:tr w14:paraId="32EDB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7D38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朔州绿动南山环境能源有限公司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C66D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生活垃圾焚烧发电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5E7EC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29.2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82360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18.69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5199A2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3年/2053年</w:t>
            </w:r>
          </w:p>
        </w:tc>
      </w:tr>
      <w:tr w14:paraId="24DFF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966DE6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山西鸿狮腾达新能源有限责任公司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634172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生活垃圾焚烧发电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278E50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33.33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E60B7B">
            <w:pPr>
              <w:pStyle w:val="1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19.62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389AF6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20年</w:t>
            </w:r>
          </w:p>
        </w:tc>
      </w:tr>
    </w:tbl>
    <w:p w14:paraId="31183C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4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（三）生活垃圾分类情况</w:t>
      </w:r>
    </w:p>
    <w:p w14:paraId="77A856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2024年，全市城市居民小区生活垃圾分类覆盖率达到100%，农村生活垃圾分类覆盖率达到53%，生活垃圾回收利用量23.55万吨，回收利用率达到25.44%，资源化利用率达到64.49%。</w:t>
      </w:r>
    </w:p>
    <w:p w14:paraId="3BEFE5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firstLine="596" w:firstLineChars="200"/>
        <w:textAlignment w:val="auto"/>
        <w:rPr>
          <w:rFonts w:hint="eastAsia" w:ascii="CESI黑体-GB2312" w:hAnsi="CESI黑体-GB2312" w:eastAsia="CESI黑体-GB2312" w:cs="CESI黑体-GB2312"/>
          <w:spacing w:val="-1"/>
          <w:highlight w:val="none"/>
        </w:rPr>
      </w:pPr>
      <w:r>
        <w:rPr>
          <w:rFonts w:hint="eastAsia" w:ascii="CESI黑体-GB2312" w:hAnsi="CESI黑体-GB2312" w:eastAsia="CESI黑体-GB2312" w:cs="CESI黑体-GB2312"/>
          <w:spacing w:val="-1"/>
          <w:highlight w:val="none"/>
        </w:rPr>
        <w:t>四、建筑垃圾</w:t>
      </w:r>
    </w:p>
    <w:p w14:paraId="6C0AA4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（一）产生、利用及处理情况</w:t>
      </w:r>
    </w:p>
    <w:p w14:paraId="7C0635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2024年，我市建筑垃圾年产生量62万吨，填埋处置量为31万吨，资源化利用0.3万吨，平衡利用13.8万吨，临时贮存16.89万吨。</w:t>
      </w:r>
    </w:p>
    <w:p w14:paraId="1BFF19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（二）主要处理设施情况</w:t>
      </w:r>
    </w:p>
    <w:p w14:paraId="3AE32E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2024年，全市共有6家单位开展建筑垃圾处理活动，全市建筑垃圾处理量为31万吨/年，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全市建筑</w:t>
      </w:r>
      <w:r>
        <w:rPr>
          <w:rFonts w:hint="eastAsia" w:ascii="CESI仿宋-GB2312" w:hAnsi="CESI仿宋-GB2312" w:eastAsia="CESI仿宋-GB2312" w:cs="CESI仿宋-GB2312"/>
          <w:highlight w:val="none"/>
        </w:rPr>
        <w:t>垃圾处理设施情况见表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highlight w:val="none"/>
        </w:rPr>
        <w:t>。</w:t>
      </w:r>
    </w:p>
    <w:p w14:paraId="78365B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4" w:firstLine="0" w:firstLineChars="0"/>
        <w:jc w:val="center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  <w:lang w:val="en-US" w:eastAsia="zh-CN"/>
        </w:rPr>
        <w:t>表 9 建筑垃圾处理设施情况</w:t>
      </w:r>
    </w:p>
    <w:tbl>
      <w:tblPr>
        <w:tblStyle w:val="7"/>
        <w:tblW w:w="8946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2038"/>
        <w:gridCol w:w="2216"/>
        <w:gridCol w:w="2109"/>
      </w:tblGrid>
      <w:tr w14:paraId="1D232F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583" w:type="dxa"/>
            <w:tcBorders>
              <w:bottom w:val="single" w:color="000000" w:sz="4" w:space="0"/>
              <w:right w:val="single" w:color="000000" w:sz="4" w:space="0"/>
            </w:tcBorders>
          </w:tcPr>
          <w:p w14:paraId="369BF812">
            <w:pPr>
              <w:pStyle w:val="10"/>
              <w:spacing w:before="113" w:line="242" w:lineRule="auto"/>
              <w:ind w:left="659" w:right="638" w:firstLine="211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 xml:space="preserve">处理设施 </w:t>
            </w:r>
            <w:r>
              <w:rPr>
                <w:spacing w:val="-2"/>
                <w:sz w:val="21"/>
                <w:highlight w:val="none"/>
              </w:rPr>
              <w:t>所属单位名称</w:t>
            </w:r>
          </w:p>
        </w:tc>
        <w:tc>
          <w:tcPr>
            <w:tcW w:w="20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B563C">
            <w:pPr>
              <w:pStyle w:val="10"/>
              <w:spacing w:before="113" w:line="242" w:lineRule="auto"/>
              <w:ind w:left="810" w:right="372" w:hanging="420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处理建筑垃圾</w:t>
            </w:r>
            <w:r>
              <w:rPr>
                <w:spacing w:val="-6"/>
                <w:sz w:val="21"/>
                <w:highlight w:val="none"/>
              </w:rPr>
              <w:t>种类</w:t>
            </w:r>
          </w:p>
        </w:tc>
        <w:tc>
          <w:tcPr>
            <w:tcW w:w="2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84573">
            <w:pPr>
              <w:pStyle w:val="10"/>
              <w:spacing w:before="113"/>
              <w:ind w:left="482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设计处理能力</w:t>
            </w:r>
          </w:p>
          <w:p w14:paraId="295C6627">
            <w:pPr>
              <w:pStyle w:val="10"/>
              <w:spacing w:before="2"/>
              <w:ind w:left="558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年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2109" w:type="dxa"/>
            <w:tcBorders>
              <w:left w:val="single" w:color="000000" w:sz="4" w:space="0"/>
              <w:bottom w:val="single" w:color="000000" w:sz="4" w:space="0"/>
            </w:tcBorders>
          </w:tcPr>
          <w:p w14:paraId="78DE0CA1">
            <w:pPr>
              <w:pStyle w:val="10"/>
              <w:spacing w:before="10"/>
              <w:rPr>
                <w:rFonts w:ascii="微软雅黑"/>
                <w:b/>
                <w:sz w:val="13"/>
                <w:highlight w:val="none"/>
              </w:rPr>
            </w:pPr>
          </w:p>
          <w:p w14:paraId="7909DD37">
            <w:pPr>
              <w:pStyle w:val="10"/>
              <w:ind w:left="162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实际处理量（万吨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</w:tr>
      <w:tr w14:paraId="67DAEC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910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海威建筑废物清理有限公司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B7BB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74D9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82BB6E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20.5</w:t>
            </w:r>
          </w:p>
        </w:tc>
      </w:tr>
      <w:tr w14:paraId="03D0BD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B29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应县森深新型建材科技有限公司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677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187E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DE4F6B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3.7</w:t>
            </w:r>
          </w:p>
        </w:tc>
      </w:tr>
      <w:tr w14:paraId="1B886B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EA9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怀仁市建筑垃圾消纳场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8EE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289E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C5F652C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4.3</w:t>
            </w:r>
          </w:p>
        </w:tc>
      </w:tr>
      <w:tr w14:paraId="1E7430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534D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朔州市平鲁区平朔露天煤矿矿区内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808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18FB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填埋至矿区排土场内，无法统计设计处理能力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35E17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2.2</w:t>
            </w:r>
          </w:p>
        </w:tc>
      </w:tr>
      <w:tr w14:paraId="68FE2A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E281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右玉县临时建筑垃圾消纳场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B9B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13C6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9FB27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0.586</w:t>
            </w:r>
          </w:p>
        </w:tc>
      </w:tr>
      <w:tr w14:paraId="38A849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8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001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山阴县临时建筑垃圾消纳场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FF9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建筑垃圾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228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4F85716B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AE6CA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831"/>
        <w:textAlignment w:val="auto"/>
        <w:rPr>
          <w:rFonts w:hint="eastAsia" w:ascii="CESI黑体-GB2312" w:hAnsi="CESI黑体-GB2312" w:eastAsia="CESI黑体-GB2312" w:cs="CESI黑体-GB2312"/>
          <w:spacing w:val="-1"/>
          <w:highlight w:val="none"/>
        </w:rPr>
      </w:pPr>
      <w:r>
        <w:rPr>
          <w:rFonts w:hint="eastAsia" w:ascii="CESI黑体-GB2312" w:hAnsi="CESI黑体-GB2312" w:eastAsia="CESI黑体-GB2312" w:cs="CESI黑体-GB2312"/>
          <w:spacing w:val="-1"/>
          <w:highlight w:val="none"/>
        </w:rPr>
        <w:t>五、农业固体废物</w:t>
      </w:r>
    </w:p>
    <w:p w14:paraId="4E316B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（一）农作物秸秆产生及利用情况</w:t>
      </w:r>
    </w:p>
    <w:p w14:paraId="651BE5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  <w:highlight w:val="none"/>
        </w:rPr>
        <w:t>市农作物秸秆产生量为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121.01</w:t>
      </w:r>
      <w:r>
        <w:rPr>
          <w:rFonts w:hint="eastAsia" w:ascii="CESI仿宋-GB2312" w:hAnsi="CESI仿宋-GB2312" w:eastAsia="CESI仿宋-GB2312" w:cs="CESI仿宋-GB2312"/>
          <w:highlight w:val="none"/>
        </w:rPr>
        <w:t>万吨，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可</w:t>
      </w:r>
      <w:r>
        <w:rPr>
          <w:rFonts w:hint="eastAsia" w:ascii="CESI仿宋-GB2312" w:hAnsi="CESI仿宋-GB2312" w:eastAsia="CESI仿宋-GB2312" w:cs="CESI仿宋-GB2312"/>
          <w:highlight w:val="none"/>
        </w:rPr>
        <w:t>收集量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111.91</w:t>
      </w:r>
      <w:r>
        <w:rPr>
          <w:rFonts w:hint="eastAsia" w:ascii="CESI仿宋-GB2312" w:hAnsi="CESI仿宋-GB2312" w:eastAsia="CESI仿宋-GB2312" w:cs="CESI仿宋-GB2312"/>
          <w:highlight w:val="none"/>
        </w:rPr>
        <w:t>万吨，利用量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102.39</w:t>
      </w:r>
      <w:r>
        <w:rPr>
          <w:rFonts w:hint="eastAsia" w:ascii="CESI仿宋-GB2312" w:hAnsi="CESI仿宋-GB2312" w:eastAsia="CESI仿宋-GB2312" w:cs="CESI仿宋-GB2312"/>
          <w:highlight w:val="none"/>
        </w:rPr>
        <w:t>万吨，利用率为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91.49</w:t>
      </w:r>
      <w:r>
        <w:rPr>
          <w:rFonts w:hint="eastAsia" w:ascii="CESI仿宋-GB2312" w:hAnsi="CESI仿宋-GB2312" w:eastAsia="CESI仿宋-GB2312" w:cs="CESI仿宋-GB2312"/>
          <w:highlight w:val="none"/>
        </w:rPr>
        <w:t>%。</w:t>
      </w:r>
    </w:p>
    <w:p w14:paraId="3F5D91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（二）农作物秸秆利用设施情况</w:t>
      </w:r>
    </w:p>
    <w:p w14:paraId="2AA72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  <w:highlight w:val="none"/>
        </w:rPr>
        <w:t>市共有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299</w:t>
      </w:r>
      <w:r>
        <w:rPr>
          <w:rFonts w:hint="eastAsia" w:ascii="CESI仿宋-GB2312" w:hAnsi="CESI仿宋-GB2312" w:eastAsia="CESI仿宋-GB2312" w:cs="CESI仿宋-GB2312"/>
          <w:highlight w:val="none"/>
        </w:rPr>
        <w:t>家单位从事农作物秸秆利用活动，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  <w:highlight w:val="none"/>
        </w:rPr>
        <w:t>市农作物秸秆利用能力为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44.03</w:t>
      </w:r>
      <w:r>
        <w:rPr>
          <w:rFonts w:hint="eastAsia" w:ascii="CESI仿宋-GB2312" w:hAnsi="CESI仿宋-GB2312" w:eastAsia="CESI仿宋-GB2312" w:cs="CESI仿宋-GB2312"/>
          <w:highlight w:val="none"/>
        </w:rPr>
        <w:t>万吨/年，主要利用设施情况见表10。</w:t>
      </w:r>
    </w:p>
    <w:p w14:paraId="3919B2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/>
        <w:jc w:val="center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  <w:lang w:val="en-US" w:eastAsia="zh-CN"/>
        </w:rPr>
        <w:t>表 10 农作物秸秆利用设施情况</w:t>
      </w:r>
    </w:p>
    <w:tbl>
      <w:tblPr>
        <w:tblStyle w:val="7"/>
        <w:tblW w:w="8946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1718"/>
        <w:gridCol w:w="1377"/>
        <w:gridCol w:w="1514"/>
        <w:gridCol w:w="1472"/>
      </w:tblGrid>
      <w:tr w14:paraId="79512F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8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88D922">
            <w:pPr>
              <w:pStyle w:val="10"/>
              <w:spacing w:before="97" w:line="242" w:lineRule="auto"/>
              <w:ind w:right="174"/>
              <w:jc w:val="center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利用设施所属</w:t>
            </w:r>
            <w:r>
              <w:rPr>
                <w:spacing w:val="-4"/>
                <w:sz w:val="21"/>
                <w:highlight w:val="none"/>
              </w:rPr>
              <w:t>单位名称</w:t>
            </w:r>
          </w:p>
        </w:tc>
        <w:tc>
          <w:tcPr>
            <w:tcW w:w="17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D24E5">
            <w:pPr>
              <w:pStyle w:val="10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利用设施类型</w:t>
            </w:r>
          </w:p>
        </w:tc>
        <w:tc>
          <w:tcPr>
            <w:tcW w:w="13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E8F62">
            <w:pPr>
              <w:pStyle w:val="10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利用方式</w:t>
            </w:r>
          </w:p>
        </w:tc>
        <w:tc>
          <w:tcPr>
            <w:tcW w:w="15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07429">
            <w:pPr>
              <w:pStyle w:val="10"/>
              <w:spacing w:before="97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设计利用能力</w:t>
            </w: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年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147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C5358F">
            <w:pPr>
              <w:pStyle w:val="10"/>
              <w:spacing w:before="97"/>
              <w:jc w:val="center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实际利用量</w:t>
            </w: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</w:tr>
      <w:tr w14:paraId="1CC01F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AA3B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山西鸿狮腾达新能源有限责任公司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F3AE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生物质发电锅炉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654D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发电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674D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13.8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038F0C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10.1</w:t>
            </w:r>
          </w:p>
        </w:tc>
      </w:tr>
      <w:tr w14:paraId="4D890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FBD8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朔州市旺森农牧科技有限公司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DD90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生物质燃料炉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E86D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燃料化、饲料化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9223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D7F578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6.2</w:t>
            </w:r>
          </w:p>
        </w:tc>
      </w:tr>
      <w:tr w14:paraId="1DB2C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C188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山西宇昊蘑菇种植有限公司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3C4F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发酶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A443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基料化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4F00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00BF45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1.50</w:t>
            </w:r>
          </w:p>
        </w:tc>
      </w:tr>
      <w:tr w14:paraId="3FCF2D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FFB0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山西金翱农牧股份有限公司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30DA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生物质燃料炉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83D3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燃料化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8BB7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19B95F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1.08</w:t>
            </w:r>
          </w:p>
        </w:tc>
      </w:tr>
      <w:tr w14:paraId="34AABC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6AC6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怀仁市鑫浩奶牛养殖有限责任公司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1FB6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青贮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E5F9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饲料化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2280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5BE0B7">
            <w:pPr>
              <w:pStyle w:val="10"/>
              <w:spacing w:before="97" w:line="242" w:lineRule="auto"/>
              <w:ind w:left="407" w:leftChars="0" w:right="174" w:rightChars="0" w:hanging="209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1.2</w:t>
            </w:r>
          </w:p>
        </w:tc>
      </w:tr>
    </w:tbl>
    <w:p w14:paraId="214AC8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600" w:firstLineChars="2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（三）畜禽粪污产生及利用情况</w:t>
      </w:r>
    </w:p>
    <w:p w14:paraId="11017E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</w:t>
      </w:r>
      <w:r>
        <w:rPr>
          <w:rFonts w:hint="eastAsia" w:ascii="CESI仿宋-GB2312" w:hAnsi="CESI仿宋-GB2312" w:eastAsia="CESI仿宋-GB2312" w:cs="CESI仿宋-GB2312"/>
          <w:highlight w:val="none"/>
        </w:rPr>
        <w:t>市畜禽粪污产生量为787万吨，收集量787万吨，处置利用量727万吨，综合利用率为92.4%。</w:t>
      </w:r>
    </w:p>
    <w:p w14:paraId="5257CB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（四）畜禽粪污处理设施情况</w:t>
      </w:r>
    </w:p>
    <w:p w14:paraId="45272B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全市</w:t>
      </w:r>
      <w:r>
        <w:rPr>
          <w:rFonts w:hint="eastAsia" w:ascii="CESI仿宋-GB2312" w:hAnsi="CESI仿宋-GB2312" w:eastAsia="CESI仿宋-GB2312" w:cs="CESI仿宋-GB2312"/>
          <w:highlight w:val="none"/>
        </w:rPr>
        <w:t>共有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663</w:t>
      </w:r>
      <w:r>
        <w:rPr>
          <w:rFonts w:hint="eastAsia" w:ascii="CESI仿宋-GB2312" w:hAnsi="CESI仿宋-GB2312" w:eastAsia="CESI仿宋-GB2312" w:cs="CESI仿宋-GB2312"/>
          <w:highlight w:val="none"/>
        </w:rPr>
        <w:t>家畜禽养殖场（户）从事畜禽粪污处理活动，主要处理设施情况见表11。</w:t>
      </w:r>
    </w:p>
    <w:p w14:paraId="399AFB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6" w:firstLine="599"/>
        <w:jc w:val="center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  <w:lang w:val="en-US" w:eastAsia="zh-CN"/>
        </w:rPr>
        <w:t>表 11 畜禽粪污处理设施情况</w:t>
      </w:r>
    </w:p>
    <w:tbl>
      <w:tblPr>
        <w:tblStyle w:val="7"/>
        <w:tblW w:w="9058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393"/>
        <w:gridCol w:w="1462"/>
        <w:gridCol w:w="1507"/>
        <w:gridCol w:w="1676"/>
        <w:gridCol w:w="1558"/>
      </w:tblGrid>
      <w:tr w14:paraId="775E2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462" w:type="dxa"/>
            <w:tcBorders>
              <w:bottom w:val="single" w:color="000000" w:sz="4" w:space="0"/>
              <w:right w:val="single" w:color="000000" w:sz="4" w:space="0"/>
            </w:tcBorders>
          </w:tcPr>
          <w:p w14:paraId="1DCD9040">
            <w:pPr>
              <w:pStyle w:val="10"/>
              <w:spacing w:before="123" w:line="244" w:lineRule="auto"/>
              <w:ind w:left="309" w:right="182" w:hanging="106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设施所属畜</w:t>
            </w:r>
            <w:r>
              <w:rPr>
                <w:spacing w:val="-4"/>
                <w:sz w:val="21"/>
                <w:highlight w:val="none"/>
              </w:rPr>
              <w:t>禽养殖场</w:t>
            </w:r>
          </w:p>
          <w:p w14:paraId="585BE098">
            <w:pPr>
              <w:pStyle w:val="10"/>
              <w:spacing w:line="265" w:lineRule="exact"/>
              <w:ind w:left="203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（户）</w:t>
            </w:r>
            <w:r>
              <w:rPr>
                <w:spacing w:val="-6"/>
                <w:sz w:val="21"/>
                <w:highlight w:val="none"/>
              </w:rPr>
              <w:t>名称</w:t>
            </w:r>
          </w:p>
        </w:tc>
        <w:tc>
          <w:tcPr>
            <w:tcW w:w="13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BD576">
            <w:pPr>
              <w:pStyle w:val="10"/>
              <w:spacing w:before="1"/>
              <w:rPr>
                <w:rFonts w:ascii="微软雅黑"/>
                <w:b/>
                <w:sz w:val="14"/>
                <w:highlight w:val="none"/>
              </w:rPr>
            </w:pPr>
          </w:p>
          <w:p w14:paraId="24CC6755">
            <w:pPr>
              <w:pStyle w:val="10"/>
              <w:spacing w:before="1" w:line="244" w:lineRule="auto"/>
              <w:ind w:left="489" w:right="260" w:hanging="210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处理设施</w:t>
            </w:r>
            <w:r>
              <w:rPr>
                <w:spacing w:val="-6"/>
                <w:sz w:val="21"/>
                <w:highlight w:val="none"/>
              </w:rPr>
              <w:t>类型</w:t>
            </w:r>
          </w:p>
        </w:tc>
        <w:tc>
          <w:tcPr>
            <w:tcW w:w="14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F68C3">
            <w:pPr>
              <w:pStyle w:val="10"/>
              <w:spacing w:before="1"/>
              <w:rPr>
                <w:rFonts w:ascii="微软雅黑"/>
                <w:b/>
                <w:sz w:val="14"/>
                <w:highlight w:val="none"/>
              </w:rPr>
            </w:pPr>
          </w:p>
          <w:p w14:paraId="46A83AA6">
            <w:pPr>
              <w:pStyle w:val="10"/>
              <w:spacing w:before="1" w:line="244" w:lineRule="auto"/>
              <w:ind w:left="522" w:right="296" w:hanging="209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处理粪污</w:t>
            </w:r>
            <w:r>
              <w:rPr>
                <w:spacing w:val="-6"/>
                <w:sz w:val="21"/>
                <w:highlight w:val="none"/>
              </w:rPr>
              <w:t>种类</w:t>
            </w:r>
          </w:p>
        </w:tc>
        <w:tc>
          <w:tcPr>
            <w:tcW w:w="15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A41B3">
            <w:pPr>
              <w:pStyle w:val="10"/>
              <w:spacing w:before="9"/>
              <w:rPr>
                <w:rFonts w:ascii="微软雅黑"/>
                <w:b/>
                <w:sz w:val="21"/>
                <w:highlight w:val="none"/>
              </w:rPr>
            </w:pPr>
          </w:p>
          <w:p w14:paraId="1A8D5295">
            <w:pPr>
              <w:pStyle w:val="10"/>
              <w:ind w:left="123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粪污处理方式</w:t>
            </w:r>
          </w:p>
        </w:tc>
        <w:tc>
          <w:tcPr>
            <w:tcW w:w="1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3CA01">
            <w:pPr>
              <w:pStyle w:val="10"/>
              <w:spacing w:before="1"/>
              <w:rPr>
                <w:rFonts w:ascii="微软雅黑"/>
                <w:b/>
                <w:sz w:val="14"/>
                <w:highlight w:val="none"/>
              </w:rPr>
            </w:pPr>
          </w:p>
          <w:p w14:paraId="516BEC02">
            <w:pPr>
              <w:pStyle w:val="10"/>
              <w:spacing w:before="1"/>
              <w:ind w:left="210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设计处理能力</w:t>
            </w:r>
          </w:p>
          <w:p w14:paraId="716BE122">
            <w:pPr>
              <w:pStyle w:val="10"/>
              <w:spacing w:before="4"/>
              <w:ind w:left="287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年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1558" w:type="dxa"/>
            <w:tcBorders>
              <w:left w:val="single" w:color="000000" w:sz="4" w:space="0"/>
              <w:bottom w:val="single" w:color="000000" w:sz="4" w:space="0"/>
            </w:tcBorders>
          </w:tcPr>
          <w:p w14:paraId="39BE3E09">
            <w:pPr>
              <w:pStyle w:val="10"/>
              <w:spacing w:before="1"/>
              <w:rPr>
                <w:rFonts w:ascii="微软雅黑"/>
                <w:b/>
                <w:sz w:val="14"/>
                <w:highlight w:val="none"/>
              </w:rPr>
            </w:pPr>
          </w:p>
          <w:p w14:paraId="747ED7D0">
            <w:pPr>
              <w:pStyle w:val="10"/>
              <w:spacing w:before="1"/>
              <w:ind w:left="250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实际处理量</w:t>
            </w:r>
          </w:p>
          <w:p w14:paraId="0074E647">
            <w:pPr>
              <w:pStyle w:val="10"/>
              <w:spacing w:before="4"/>
              <w:ind w:left="356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</w:tr>
      <w:tr w14:paraId="3DC7B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14F0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应县方元种猪养殖专业合作社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DC53E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605BB88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A210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44664A0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5D0C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1D05E0B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C751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1万吨</w:t>
            </w:r>
          </w:p>
          <w:p w14:paraId="4CEA981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232DCBD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0.62万吨</w:t>
            </w:r>
          </w:p>
          <w:p w14:paraId="747F002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液体粪污0.33万吨</w:t>
            </w:r>
          </w:p>
        </w:tc>
      </w:tr>
      <w:tr w14:paraId="34F0A7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DC16B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应县富川农牧专业合作社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FE1EC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7F5CAF31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C5EEA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18084B2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6994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08F912E9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B55C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2万吨</w:t>
            </w:r>
          </w:p>
          <w:p w14:paraId="21841B7D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液体粪污1.5万吨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967FB9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1.19万吨</w:t>
            </w:r>
          </w:p>
          <w:p w14:paraId="4BCF8E1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液体粪污1.2万吨</w:t>
            </w:r>
          </w:p>
        </w:tc>
      </w:tr>
      <w:tr w14:paraId="7B7A00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70C4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应县辉煌养殖有限公司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C65F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29AA4CD0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CFB3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0220515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6BAD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04823F71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8696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1万吨</w:t>
            </w:r>
          </w:p>
          <w:p w14:paraId="4C8347C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D1869B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0.58万吨</w:t>
            </w:r>
          </w:p>
          <w:p w14:paraId="7CECA40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液体粪污0.83万吨</w:t>
            </w:r>
          </w:p>
        </w:tc>
      </w:tr>
      <w:tr w14:paraId="35BB4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0635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应县新大象养殖有限公司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CF7E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64ABF67D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22B82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6BB02F1A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839F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7F49FE7C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F3FD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0.5万吨</w:t>
            </w:r>
          </w:p>
          <w:p w14:paraId="395F82B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4424B9E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0.29万吨</w:t>
            </w:r>
          </w:p>
          <w:p w14:paraId="2B58DAF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液体粪污0.8万吨</w:t>
            </w:r>
          </w:p>
        </w:tc>
      </w:tr>
      <w:tr w14:paraId="7C35B9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FAAE6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山西优然天合牧业有限责任公司（阳光牧场）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285C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2D2FD17C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B65EB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5F8E31A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0CCE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247D1E6B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34AF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8万吨</w:t>
            </w:r>
          </w:p>
          <w:p w14:paraId="767664A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液体粪污40万吨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9A3EEA2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7.06万吨</w:t>
            </w:r>
          </w:p>
          <w:p w14:paraId="4FA56579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液体粪污33.8万吨</w:t>
            </w:r>
          </w:p>
        </w:tc>
      </w:tr>
      <w:tr w14:paraId="6441A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699B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山西优然天合牧业有限责任公司（牛铃牧场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F3461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7C5C1FC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4C22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05B9DD69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6DD7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78F356D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70A25E3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E28E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8万吨</w:t>
            </w:r>
          </w:p>
          <w:p w14:paraId="18DDCA3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液体粪污30万吨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C2F887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6.35万吨</w:t>
            </w:r>
          </w:p>
          <w:p w14:paraId="28DB6C3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液体粪污26.11万吨</w:t>
            </w:r>
          </w:p>
        </w:tc>
      </w:tr>
      <w:tr w14:paraId="5AD43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420B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应县鑫达养殖有限公司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F730A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590C6D7F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5A04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5639169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8EDC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071C255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2F82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0.5万吨</w:t>
            </w:r>
          </w:p>
          <w:p w14:paraId="37BE38C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AB87EB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0.29万吨</w:t>
            </w:r>
          </w:p>
          <w:p w14:paraId="7711F8EC">
            <w:pPr>
              <w:pStyle w:val="1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C801C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4987B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应县兴林养殖专业合作社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8ED6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0B9F581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污水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2B2C1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17588A8C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63CBE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56AA2C32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1333E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0.5万吨</w:t>
            </w:r>
          </w:p>
          <w:p w14:paraId="3FF89DA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液体粪污0.6万吨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F57774E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0.12万吨</w:t>
            </w:r>
          </w:p>
          <w:p w14:paraId="11717D0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液体粪污0.5万吨</w:t>
            </w:r>
          </w:p>
        </w:tc>
      </w:tr>
      <w:tr w14:paraId="6E869E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6BE3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山西古城乳业农牧有限公司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C0CEB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0C4846CC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  <w:p w14:paraId="13E44AB0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发酵囊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A4E0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2D2F1E31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D590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7A24E0D9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73DAC803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固液分离发酵还田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96E9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3万吨</w:t>
            </w:r>
          </w:p>
          <w:p w14:paraId="0DFDA7F6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49F89B5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2.8万吨</w:t>
            </w:r>
          </w:p>
          <w:p w14:paraId="34E812CC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液体粪污0.5万吨</w:t>
            </w:r>
          </w:p>
        </w:tc>
      </w:tr>
      <w:tr w14:paraId="6C2C78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8CD7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山阴县广秀奶牛专业合作社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8708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6AD0AE9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  <w:p w14:paraId="5D7851E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发酵囊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4BC3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61DA6E2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B3AE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4584FD8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5D55BDEC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固液分离发酵还田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63FB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1.5万吨</w:t>
            </w:r>
          </w:p>
          <w:p w14:paraId="0467B26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DF6AC4A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0.8万吨</w:t>
            </w:r>
          </w:p>
          <w:p w14:paraId="31D94A7C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液体粪污0.2万吨</w:t>
            </w:r>
          </w:p>
        </w:tc>
      </w:tr>
      <w:tr w14:paraId="0289EF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B07C7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山阴县子林养殖专业合作社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3D79E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17B201D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  <w:p w14:paraId="446EFED1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发酵囊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8766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4382FE25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213A4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0D82322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46F7E03B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固液分离发酵还田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800C2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1.5万吨</w:t>
            </w:r>
          </w:p>
          <w:p w14:paraId="2518F609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57A3C94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0.9万吨</w:t>
            </w:r>
          </w:p>
          <w:p w14:paraId="242E79D3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液体粪污0.22万吨</w:t>
            </w:r>
          </w:p>
        </w:tc>
      </w:tr>
      <w:tr w14:paraId="7BB99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9F1B9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山阴县万雄养殖专业合作社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66DA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76090089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  <w:p w14:paraId="130F78D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发酵罐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9953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0CBDF38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5E6E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573E820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4DBECD00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固液分离发酵还田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E2D23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2.5万吨</w:t>
            </w:r>
          </w:p>
          <w:p w14:paraId="28CDC98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886B58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1.55万吨</w:t>
            </w:r>
          </w:p>
          <w:p w14:paraId="3A17DB3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液体粪污0.32万吨</w:t>
            </w:r>
          </w:p>
        </w:tc>
      </w:tr>
      <w:tr w14:paraId="3FED66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C7D7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山阴县驿泽奶牛专业合作社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AD72B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5B3F9381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  <w:p w14:paraId="1380DAD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发酵罐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B0480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6CAC8E56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A307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3D91B2E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125F5C23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固液分离发酵还田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49B5A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3万吨</w:t>
            </w:r>
          </w:p>
          <w:p w14:paraId="5DFF3511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1060063B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2万吨</w:t>
            </w:r>
          </w:p>
          <w:p w14:paraId="78E78EEB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液体粪污0.6万吨</w:t>
            </w:r>
          </w:p>
        </w:tc>
      </w:tr>
      <w:tr w14:paraId="113076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9C19E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山阴县康泰奶牛专业合作社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8F07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2734FD7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  <w:p w14:paraId="08A9FBF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发酵罐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D7CC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57817CB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2DA2D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27F7BF5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6DB3CA9A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固液分离还田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D4C2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2.5万吨</w:t>
            </w:r>
          </w:p>
          <w:p w14:paraId="056ED5D0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36F4E5B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0.95万吨</w:t>
            </w:r>
          </w:p>
          <w:p w14:paraId="1B10DF3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液体粪污0.25万吨</w:t>
            </w:r>
          </w:p>
        </w:tc>
      </w:tr>
      <w:tr w14:paraId="49438F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63C5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山阴县天喜牧业有限公司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30E2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3FB5A4D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  <w:p w14:paraId="4CD818DB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发酵囊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2640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42BCFBE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1510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614276EA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4E92D35E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固液分离发酵还田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D8B66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5万吨</w:t>
            </w:r>
          </w:p>
          <w:p w14:paraId="6048422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A8D6265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3万吨</w:t>
            </w:r>
          </w:p>
          <w:p w14:paraId="07C4752D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液体粪污1.2万吨</w:t>
            </w:r>
          </w:p>
        </w:tc>
      </w:tr>
      <w:tr w14:paraId="5FA01A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AFA26">
            <w:pPr>
              <w:pStyle w:val="1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山阴县佳联农业发展有限公司奶业分公司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034C1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76F9C056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  <w:p w14:paraId="10789D4E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发酵罐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6062C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0A8F67C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26A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087D2293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5EBD7DC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固液分离发酵还田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EC22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3万吨</w:t>
            </w:r>
          </w:p>
          <w:p w14:paraId="4CFBFC42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液体粪污1万吨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E32E56B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1万吨</w:t>
            </w:r>
          </w:p>
          <w:p w14:paraId="0E068A8C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液体粪污0.33万吨</w:t>
            </w:r>
          </w:p>
        </w:tc>
      </w:tr>
      <w:tr w14:paraId="4A8824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E2C6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山阴县兴隆奶牛养殖专业合作社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2E5A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堆粪场</w:t>
            </w:r>
          </w:p>
          <w:p w14:paraId="2C22ECE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收集池</w:t>
            </w:r>
          </w:p>
          <w:p w14:paraId="48F5AED0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发酵囊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4B789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</w:p>
          <w:p w14:paraId="4524C5A8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液体粪污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CFEF8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固体堆积发酵</w:t>
            </w:r>
          </w:p>
          <w:p w14:paraId="15EA0006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液体收集沉淀</w:t>
            </w:r>
          </w:p>
          <w:p w14:paraId="7D4A1F51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固液分离发酵还田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36197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1.5万吨</w:t>
            </w:r>
          </w:p>
          <w:p w14:paraId="61BF1780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液体粪污0.5万吨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67BA2BBF">
            <w:pPr>
              <w:pStyle w:val="1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固体粪便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0.8万吨</w:t>
            </w:r>
          </w:p>
          <w:p w14:paraId="50EA5BE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液体粪污0.2万吨</w:t>
            </w:r>
          </w:p>
        </w:tc>
      </w:tr>
    </w:tbl>
    <w:p w14:paraId="1CA24D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0" w:leftChars="0" w:right="264" w:firstLine="900" w:firstLineChars="300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（五）废弃农用薄膜回收利用情况</w:t>
      </w:r>
    </w:p>
    <w:p w14:paraId="1DF5A0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2024年，全市废弃农用薄膜回收量0.81万吨，回收率为85.87%，利用量0.14万吨，主要利用方式为塑料制品制造，处置量0.67万吨，主要处置方式为农村垃圾焚烧发电、生物质发电等。</w:t>
      </w:r>
    </w:p>
    <w:p w14:paraId="072335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831"/>
        <w:textAlignment w:val="auto"/>
        <w:rPr>
          <w:rFonts w:hint="eastAsia" w:ascii="CESI黑体-GB2312" w:hAnsi="CESI黑体-GB2312" w:eastAsia="CESI黑体-GB2312" w:cs="CESI黑体-GB2312"/>
          <w:spacing w:val="-1"/>
          <w:highlight w:val="none"/>
        </w:rPr>
      </w:pPr>
      <w:r>
        <w:rPr>
          <w:rFonts w:hint="eastAsia" w:ascii="CESI黑体-GB2312" w:hAnsi="CESI黑体-GB2312" w:eastAsia="CESI黑体-GB2312" w:cs="CESI黑体-GB2312"/>
          <w:spacing w:val="-1"/>
          <w:highlight w:val="none"/>
        </w:rPr>
        <w:t>六、城镇污水处理厂污泥</w:t>
      </w:r>
    </w:p>
    <w:p w14:paraId="1D3E2C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（一）城镇污水处理厂污泥产生及处理情况</w:t>
      </w:r>
    </w:p>
    <w:p w14:paraId="611724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2024年，全市建成并运行的城镇污水处理厂8座，年污泥产生量为8.45万吨，处置量为8.45万吨，处置率100%。</w:t>
      </w:r>
    </w:p>
    <w:p w14:paraId="642D6C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（二）污泥处理设施情况</w:t>
      </w:r>
    </w:p>
    <w:p w14:paraId="789888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left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2024年，全市共有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highlight w:val="none"/>
        </w:rPr>
        <w:t>家单位开展污泥处置活动，全市污泥处置能力为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40.58</w:t>
      </w:r>
      <w:r>
        <w:rPr>
          <w:rFonts w:hint="eastAsia" w:ascii="CESI仿宋-GB2312" w:hAnsi="CESI仿宋-GB2312" w:eastAsia="CESI仿宋-GB2312" w:cs="CESI仿宋-GB2312"/>
          <w:highlight w:val="none"/>
        </w:rPr>
        <w:t>万吨/年，实际处置量为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6.68</w:t>
      </w:r>
      <w:r>
        <w:rPr>
          <w:rFonts w:hint="eastAsia" w:ascii="CESI仿宋-GB2312" w:hAnsi="CESI仿宋-GB2312" w:eastAsia="CESI仿宋-GB2312" w:cs="CESI仿宋-GB2312"/>
          <w:highlight w:val="none"/>
        </w:rPr>
        <w:t>万吨，处置设施情况见表12。</w:t>
      </w:r>
    </w:p>
    <w:p w14:paraId="3BFD6A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center"/>
        <w:textAlignment w:val="auto"/>
        <w:rPr>
          <w:b/>
          <w:sz w:val="10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highlight w:val="none"/>
          <w:lang w:val="en-US" w:eastAsia="zh-CN"/>
        </w:rPr>
        <w:t>表 12 污泥处置设施情况</w:t>
      </w:r>
    </w:p>
    <w:tbl>
      <w:tblPr>
        <w:tblStyle w:val="7"/>
        <w:tblW w:w="9059" w:type="dxa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2197"/>
        <w:gridCol w:w="2216"/>
        <w:gridCol w:w="2221"/>
      </w:tblGrid>
      <w:tr w14:paraId="343FE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425" w:type="dxa"/>
            <w:tcBorders>
              <w:bottom w:val="single" w:color="000000" w:sz="4" w:space="0"/>
              <w:right w:val="single" w:color="000000" w:sz="4" w:space="0"/>
            </w:tcBorders>
          </w:tcPr>
          <w:p w14:paraId="76F04CCA">
            <w:pPr>
              <w:pStyle w:val="10"/>
              <w:spacing w:before="154" w:line="242" w:lineRule="auto"/>
              <w:ind w:left="580" w:right="560" w:firstLine="211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 xml:space="preserve">处置设施 </w:t>
            </w:r>
            <w:r>
              <w:rPr>
                <w:spacing w:val="-2"/>
                <w:sz w:val="21"/>
                <w:highlight w:val="none"/>
              </w:rPr>
              <w:t>所属单位名称</w:t>
            </w:r>
          </w:p>
        </w:tc>
        <w:tc>
          <w:tcPr>
            <w:tcW w:w="21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DD779">
            <w:pPr>
              <w:pStyle w:val="10"/>
              <w:spacing w:before="14"/>
              <w:rPr>
                <w:rFonts w:ascii="微软雅黑"/>
                <w:b/>
                <w:sz w:val="15"/>
                <w:highlight w:val="none"/>
              </w:rPr>
            </w:pPr>
          </w:p>
          <w:p w14:paraId="0FC6F119">
            <w:pPr>
              <w:pStyle w:val="10"/>
              <w:ind w:left="260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处置设施设备类型</w:t>
            </w:r>
          </w:p>
        </w:tc>
        <w:tc>
          <w:tcPr>
            <w:tcW w:w="2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E8642">
            <w:pPr>
              <w:pStyle w:val="10"/>
              <w:spacing w:before="154"/>
              <w:ind w:left="481"/>
              <w:rPr>
                <w:sz w:val="21"/>
                <w:highlight w:val="none"/>
              </w:rPr>
            </w:pPr>
            <w:r>
              <w:rPr>
                <w:spacing w:val="-4"/>
                <w:sz w:val="21"/>
                <w:highlight w:val="none"/>
              </w:rPr>
              <w:t>设计处置能力</w:t>
            </w:r>
          </w:p>
          <w:p w14:paraId="4897E200">
            <w:pPr>
              <w:pStyle w:val="10"/>
              <w:spacing w:before="2"/>
              <w:ind w:left="555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（万吨</w:t>
            </w:r>
            <w:r>
              <w:rPr>
                <w:rFonts w:ascii="Times New Roman" w:eastAsia="Times New Roman"/>
                <w:spacing w:val="-2"/>
                <w:sz w:val="21"/>
                <w:highlight w:val="none"/>
              </w:rPr>
              <w:t>/</w:t>
            </w:r>
            <w:r>
              <w:rPr>
                <w:spacing w:val="-2"/>
                <w:sz w:val="21"/>
                <w:highlight w:val="none"/>
              </w:rPr>
              <w:t>年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  <w:tc>
          <w:tcPr>
            <w:tcW w:w="2221" w:type="dxa"/>
            <w:tcBorders>
              <w:left w:val="single" w:color="000000" w:sz="4" w:space="0"/>
              <w:bottom w:val="single" w:color="000000" w:sz="4" w:space="0"/>
            </w:tcBorders>
          </w:tcPr>
          <w:p w14:paraId="2AAF64EF">
            <w:pPr>
              <w:pStyle w:val="10"/>
              <w:spacing w:before="14"/>
              <w:rPr>
                <w:rFonts w:ascii="微软雅黑"/>
                <w:b/>
                <w:sz w:val="15"/>
                <w:highlight w:val="none"/>
              </w:rPr>
            </w:pPr>
          </w:p>
          <w:p w14:paraId="4882E49F">
            <w:pPr>
              <w:pStyle w:val="10"/>
              <w:ind w:left="161"/>
              <w:rPr>
                <w:sz w:val="21"/>
                <w:highlight w:val="none"/>
              </w:rPr>
            </w:pPr>
            <w:r>
              <w:rPr>
                <w:spacing w:val="-2"/>
                <w:sz w:val="21"/>
                <w:highlight w:val="none"/>
              </w:rPr>
              <w:t>实际处置量（万吨</w:t>
            </w:r>
            <w:r>
              <w:rPr>
                <w:spacing w:val="-10"/>
                <w:sz w:val="21"/>
                <w:highlight w:val="none"/>
              </w:rPr>
              <w:t>）</w:t>
            </w:r>
          </w:p>
        </w:tc>
      </w:tr>
      <w:tr w14:paraId="08486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0A4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山西平朔煤矸石发电有限责任公司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8FC3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发电厂锅炉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CEC9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18.25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96EF26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1.11</w:t>
            </w:r>
          </w:p>
        </w:tc>
      </w:tr>
      <w:tr w14:paraId="0692D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360B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朔州中持水务有限公司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DE86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滚筒好氧发酵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C5FA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1.46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7C4E750">
            <w:pPr>
              <w:pStyle w:val="1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1.16</w:t>
            </w:r>
          </w:p>
        </w:tc>
      </w:tr>
      <w:tr w14:paraId="1D415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6009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怀仁市垃圾处理厂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FF9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填埋场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0B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10.95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C5F6DD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2.77</w:t>
            </w:r>
          </w:p>
        </w:tc>
      </w:tr>
      <w:tr w14:paraId="4B4F6D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EF5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山阴县智慧城市发展服务中心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F4AF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填埋场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F98D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2.92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432D35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0.77</w:t>
            </w:r>
          </w:p>
        </w:tc>
      </w:tr>
      <w:tr w14:paraId="15EC94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9094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应县净园固废利用经营有限公司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80E7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填埋场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F8EE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F7443C">
            <w:pPr>
              <w:pStyle w:val="1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0.87</w:t>
            </w:r>
          </w:p>
        </w:tc>
      </w:tr>
    </w:tbl>
    <w:p w14:paraId="7B3DBF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ind w:left="0" w:leftChars="0" w:firstLine="596" w:firstLineChars="200"/>
        <w:textAlignment w:val="auto"/>
        <w:rPr>
          <w:rFonts w:hint="eastAsia" w:ascii="CESI黑体-GB2312" w:hAnsi="CESI黑体-GB2312" w:eastAsia="CESI黑体-GB2312" w:cs="CESI黑体-GB2312"/>
          <w:spacing w:val="-1"/>
          <w:highlight w:val="none"/>
        </w:rPr>
      </w:pPr>
      <w:r>
        <w:rPr>
          <w:rFonts w:hint="eastAsia" w:ascii="CESI黑体-GB2312" w:hAnsi="CESI黑体-GB2312" w:eastAsia="CESI黑体-GB2312" w:cs="CESI黑体-GB2312"/>
          <w:spacing w:val="-1"/>
          <w:highlight w:val="none"/>
        </w:rPr>
        <w:t>七、再生资源</w:t>
      </w:r>
    </w:p>
    <w:p w14:paraId="2996C6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（一）回收情况</w:t>
      </w:r>
    </w:p>
    <w:p w14:paraId="008A5D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2024年，全市再生资源回收总量为8.65万吨，其中废钢铁、废有色金属、废塑料、废纸、废轮胎、废弃电器电子产品、废玻璃等再生资源回收物总量为0.81万吨，占再生资源回收总量的9.4%。</w:t>
      </w:r>
    </w:p>
    <w:p w14:paraId="446B14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（二）报废机动车回收及拆解情况</w:t>
      </w:r>
    </w:p>
    <w:p w14:paraId="2B0747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highlight w:val="none"/>
        </w:rPr>
        <w:t>2024年，全市报废机动车回收量为1.73万辆。</w:t>
      </w:r>
    </w:p>
    <w:p w14:paraId="2E4BE0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232" w:right="266" w:firstLine="601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（三）废旧车用动力电池产生和处置情况</w:t>
      </w:r>
    </w:p>
    <w:p w14:paraId="7CAE90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left="232" w:right="266" w:firstLine="601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2024年，全市废旧车用动力电池回收量24.87吨，梯级利用量0吨，再生利用量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24.87</w:t>
      </w:r>
      <w:r>
        <w:rPr>
          <w:rFonts w:hint="eastAsia" w:ascii="CESI仿宋-GB2312" w:hAnsi="CESI仿宋-GB2312" w:eastAsia="CESI仿宋-GB2312" w:cs="CESI仿宋-GB2312"/>
          <w:highlight w:val="none"/>
          <w:lang w:eastAsia="zh-CN"/>
        </w:rPr>
        <w:t>吨，拆解处理量0吨。</w:t>
      </w:r>
    </w:p>
    <w:p w14:paraId="1EA9C4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600" w:lineRule="exact"/>
        <w:ind w:right="264" w:firstLine="599"/>
        <w:jc w:val="both"/>
        <w:textAlignment w:val="auto"/>
        <w:rPr>
          <w:rFonts w:hint="eastAsia" w:ascii="CESI楷体-GB2312" w:hAnsi="CESI楷体-GB2312" w:eastAsia="CESI楷体-GB2312" w:cs="CESI楷体-GB231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highlight w:val="none"/>
          <w:lang w:eastAsia="zh-CN"/>
        </w:rPr>
        <w:t>（四）一次性塑料制品使用情况</w:t>
      </w:r>
    </w:p>
    <w:p w14:paraId="6082B6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0"/>
          <w:szCs w:val="30"/>
          <w:highlight w:val="none"/>
          <w:lang w:val="en-US" w:eastAsia="zh-CN" w:bidi="ar-SA"/>
        </w:rPr>
        <w:t>2024年，全市商品零售场所开办单位（在商务部业务系统统一平台注册的50家样本企业）一次性塑料购物袋使用量为240万个。</w:t>
      </w:r>
    </w:p>
    <w:p w14:paraId="7DF54B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kern w:val="2"/>
          <w:sz w:val="30"/>
          <w:szCs w:val="30"/>
          <w:highlight w:val="none"/>
          <w:lang w:val="en-US" w:eastAsia="zh-CN" w:bidi="ar-SA"/>
        </w:rPr>
      </w:pPr>
    </w:p>
    <w:p w14:paraId="4F4202DD">
      <w:pPr>
        <w:rPr>
          <w:rFonts w:hint="eastAsia" w:eastAsia="仿宋_GB2312" w:asciiTheme="minorHAnsi" w:hAnsiTheme="minorHAnsi" w:cstheme="minorBidi"/>
          <w:kern w:val="2"/>
          <w:sz w:val="32"/>
          <w:szCs w:val="40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814" w:right="1587" w:bottom="1587" w:left="1587" w:header="851" w:footer="992" w:gutter="0"/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0001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61801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61801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DljMGY2ZjZkYmFmYjQ4OWE0N2Q0NTk3N2Q5OTcifQ=="/>
  </w:docVars>
  <w:rsids>
    <w:rsidRoot w:val="00000000"/>
    <w:rsid w:val="00496DA9"/>
    <w:rsid w:val="01910A08"/>
    <w:rsid w:val="0251355F"/>
    <w:rsid w:val="039B720A"/>
    <w:rsid w:val="04206073"/>
    <w:rsid w:val="08AF4A16"/>
    <w:rsid w:val="0A4E5003"/>
    <w:rsid w:val="0A9E25EA"/>
    <w:rsid w:val="0B943733"/>
    <w:rsid w:val="0E2F5830"/>
    <w:rsid w:val="0F757C40"/>
    <w:rsid w:val="181F6915"/>
    <w:rsid w:val="1C2C7853"/>
    <w:rsid w:val="1E5758BF"/>
    <w:rsid w:val="1EA71B7C"/>
    <w:rsid w:val="1F4B516F"/>
    <w:rsid w:val="1FBA673D"/>
    <w:rsid w:val="20270A5D"/>
    <w:rsid w:val="2050066B"/>
    <w:rsid w:val="22863915"/>
    <w:rsid w:val="26847D5F"/>
    <w:rsid w:val="2A4B7D37"/>
    <w:rsid w:val="2AC82E3D"/>
    <w:rsid w:val="2B7C5785"/>
    <w:rsid w:val="2BEB7252"/>
    <w:rsid w:val="2E1B7727"/>
    <w:rsid w:val="2E301F90"/>
    <w:rsid w:val="2FBF269A"/>
    <w:rsid w:val="32143398"/>
    <w:rsid w:val="33B34145"/>
    <w:rsid w:val="390E5EBF"/>
    <w:rsid w:val="3A190FBF"/>
    <w:rsid w:val="3BB371F1"/>
    <w:rsid w:val="3C4B742A"/>
    <w:rsid w:val="3D2F7DB9"/>
    <w:rsid w:val="3FAC4683"/>
    <w:rsid w:val="40572841"/>
    <w:rsid w:val="481928DE"/>
    <w:rsid w:val="482D7E62"/>
    <w:rsid w:val="494816FA"/>
    <w:rsid w:val="4AC73350"/>
    <w:rsid w:val="4B8B7843"/>
    <w:rsid w:val="4C443EC1"/>
    <w:rsid w:val="4D113D78"/>
    <w:rsid w:val="4D783214"/>
    <w:rsid w:val="50DC0627"/>
    <w:rsid w:val="51172D28"/>
    <w:rsid w:val="53811AF3"/>
    <w:rsid w:val="549B2CF5"/>
    <w:rsid w:val="554B71F7"/>
    <w:rsid w:val="56294F32"/>
    <w:rsid w:val="5770468E"/>
    <w:rsid w:val="58110E72"/>
    <w:rsid w:val="5991247C"/>
    <w:rsid w:val="59A1527A"/>
    <w:rsid w:val="5A762D42"/>
    <w:rsid w:val="5B277C49"/>
    <w:rsid w:val="5E3B36E2"/>
    <w:rsid w:val="5E7048C7"/>
    <w:rsid w:val="5F2520FE"/>
    <w:rsid w:val="631F28F3"/>
    <w:rsid w:val="684B43F0"/>
    <w:rsid w:val="692F39F4"/>
    <w:rsid w:val="72FE0B13"/>
    <w:rsid w:val="731735E6"/>
    <w:rsid w:val="73B94E43"/>
    <w:rsid w:val="792E51E6"/>
    <w:rsid w:val="79D105C4"/>
    <w:rsid w:val="7B693000"/>
    <w:rsid w:val="7BC10593"/>
    <w:rsid w:val="7DC651A3"/>
    <w:rsid w:val="7FA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40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35"/>
      <w:jc w:val="center"/>
      <w:outlineLvl w:val="1"/>
    </w:pPr>
    <w:rPr>
      <w:rFonts w:ascii="微软雅黑" w:hAnsi="微软雅黑" w:eastAsia="微软雅黑" w:cs="微软雅黑"/>
      <w:sz w:val="38"/>
      <w:szCs w:val="38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103" w:hanging="273"/>
      <w:outlineLvl w:val="2"/>
    </w:pPr>
    <w:rPr>
      <w:rFonts w:ascii="微软雅黑" w:hAnsi="微软雅黑" w:eastAsia="微软雅黑" w:cs="微软雅黑"/>
      <w:b/>
      <w:bCs/>
      <w:sz w:val="30"/>
      <w:szCs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31"/>
    </w:pPr>
    <w:rPr>
      <w:rFonts w:ascii="微软雅黑" w:hAnsi="微软雅黑" w:eastAsia="微软雅黑" w:cs="微软雅黑"/>
      <w:sz w:val="30"/>
      <w:szCs w:val="3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1"/>
    <w:basedOn w:val="1"/>
    <w:qFormat/>
    <w:uiPriority w:val="0"/>
    <w:rPr>
      <w:rFonts w:eastAsia="仿宋_GB2312" w:asciiTheme="minorAscii" w:hAnsiTheme="minorAscii"/>
      <w:sz w:val="32"/>
    </w:rPr>
  </w:style>
  <w:style w:type="paragraph" w:customStyle="1" w:styleId="10">
    <w:name w:val="Table Paragraph"/>
    <w:basedOn w:val="1"/>
    <w:autoRedefine/>
    <w:qFormat/>
    <w:uiPriority w:val="1"/>
    <w:rPr>
      <w:rFonts w:ascii="黑体" w:hAnsi="黑体" w:eastAsia="黑体" w:cs="黑体"/>
      <w:lang w:val="en-US" w:eastAsia="zh-CN" w:bidi="ar-SA"/>
    </w:rPr>
  </w:style>
  <w:style w:type="character" w:customStyle="1" w:styleId="11">
    <w:name w:val="font21"/>
    <w:basedOn w:val="8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3408</Words>
  <Characters>4125</Characters>
  <Lines>0</Lines>
  <Paragraphs>0</Paragraphs>
  <TotalTime>24</TotalTime>
  <ScaleCrop>false</ScaleCrop>
  <LinksUpToDate>false</LinksUpToDate>
  <CharactersWithSpaces>4136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民兵</cp:lastModifiedBy>
  <dcterms:modified xsi:type="dcterms:W3CDTF">2025-06-16T08:28:54Z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5739DF1C8BB644CD802A072995FDD817</vt:lpwstr>
  </property>
  <property fmtid="{D5CDD505-2E9C-101B-9397-08002B2CF9AE}" pid="4" name="KSOTemplateDocerSaveRecord">
    <vt:lpwstr>eyJoZGlkIjoiMTI2NDljMGY2ZjZkYmFmYjQ4OWE0N2Q0NTk3N2Q5OTciLCJ1c2VySWQiOiIyNDI5NTI0MDEifQ==</vt:lpwstr>
  </property>
</Properties>
</file>